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8E0D5" w14:textId="77777777" w:rsidR="002C7B30" w:rsidRPr="00AB5D0A" w:rsidRDefault="002C7B30" w:rsidP="001E21B0">
      <w:pPr>
        <w:spacing w:after="0" w:line="240" w:lineRule="auto"/>
        <w:ind w:left="-20" w:firstLine="20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 wp14:anchorId="174B96EB" wp14:editId="49E97309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62D03" w14:textId="77777777" w:rsidR="002C7B30" w:rsidRPr="005F5704" w:rsidRDefault="002C7B30" w:rsidP="002974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14:paraId="46499991" w14:textId="77777777" w:rsidR="002C7B30" w:rsidRPr="005F5704" w:rsidRDefault="002C7B30" w:rsidP="002974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14:paraId="1095227A" w14:textId="77777777" w:rsidR="002C7B30" w:rsidRPr="005F5704" w:rsidRDefault="001E21B0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COMISSÃO REGIONAL DE OBRAS 3</w:t>
      </w:r>
    </w:p>
    <w:p w14:paraId="44584AC8" w14:textId="77777777" w:rsidR="0029744C" w:rsidRPr="0029744C" w:rsidRDefault="00B2533E" w:rsidP="0029744C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  <w:r w:rsidRPr="0029744C">
        <w:rPr>
          <w:rStyle w:val="Forte"/>
          <w:rFonts w:eastAsia="MS Mincho" w:cs="Times New Roman"/>
          <w:sz w:val="22"/>
          <w:szCs w:val="22"/>
        </w:rPr>
        <w:tab/>
      </w:r>
      <w:bookmarkStart w:id="0" w:name="_Toc521932451"/>
    </w:p>
    <w:p w14:paraId="0A39B7CC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634CB81E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11403AC8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681BC300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0C14C79F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14:paraId="143AD277" w14:textId="77777777" w:rsidR="0029744C" w:rsidRPr="0029744C" w:rsidRDefault="0029744C" w:rsidP="0029744C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</w:p>
    <w:p w14:paraId="2FA8DF72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7C90E570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5DBEEF66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00F303AF" w14:textId="77777777"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bookmarkEnd w:id="0"/>
    <w:p w14:paraId="05E10C12" w14:textId="552A01EC" w:rsidR="0029744C" w:rsidRPr="0029744C" w:rsidRDefault="0029744C" w:rsidP="0029744C">
      <w:pPr>
        <w:pStyle w:val="Capa-doc"/>
        <w:spacing w:before="0" w:after="0" w:line="240" w:lineRule="auto"/>
        <w:rPr>
          <w:rFonts w:cs="Times New Roman"/>
        </w:rPr>
      </w:pPr>
      <w:r w:rsidRPr="0029744C">
        <w:rPr>
          <w:rFonts w:cs="Times New Roman"/>
        </w:rPr>
        <w:t xml:space="preserve">ANEXO </w:t>
      </w:r>
      <w:r w:rsidR="003344EE">
        <w:rPr>
          <w:rFonts w:cs="Times New Roman"/>
        </w:rPr>
        <w:t>I</w:t>
      </w:r>
      <w:r w:rsidRPr="0029744C">
        <w:rPr>
          <w:rFonts w:cs="Times New Roman"/>
        </w:rPr>
        <w:t xml:space="preserve"> </w:t>
      </w:r>
      <w:r w:rsidR="003344EE">
        <w:rPr>
          <w:rFonts w:cs="Times New Roman"/>
        </w:rPr>
        <w:t>–</w:t>
      </w:r>
      <w:r w:rsidRPr="0029744C">
        <w:rPr>
          <w:rFonts w:cs="Times New Roman"/>
        </w:rPr>
        <w:t xml:space="preserve"> </w:t>
      </w:r>
      <w:r w:rsidR="003344EE">
        <w:rPr>
          <w:rFonts w:cs="Times New Roman"/>
        </w:rPr>
        <w:t>TERMO DE JUSTIFICATIVAS TÉCNICAS RELEVANTES</w:t>
      </w:r>
    </w:p>
    <w:p w14:paraId="2598CA8F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bookmarkStart w:id="1" w:name="_Toc519535672"/>
      <w:bookmarkStart w:id="2" w:name="_Toc519537252"/>
      <w:bookmarkStart w:id="3" w:name="_Toc521932452"/>
    </w:p>
    <w:p w14:paraId="719FA1E0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4120BB2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3576A88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B9EA618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056B386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0931D621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57F0572D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A4D331D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EAEAA3D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4DC5C3AC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36F06B56" w14:textId="77777777"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40529184" w14:textId="65E16817" w:rsidR="002C7B30" w:rsidRDefault="0078611C" w:rsidP="00991333">
      <w:pPr>
        <w:spacing w:after="0" w:line="240" w:lineRule="auto"/>
        <w:jc w:val="center"/>
        <w:rPr>
          <w:rStyle w:val="Forte"/>
          <w:rFonts w:eastAsia="MS Mincho"/>
        </w:rPr>
      </w:pPr>
      <w:r>
        <w:rPr>
          <w:rFonts w:ascii="Times New Roman" w:hAnsi="Times New Roman" w:cs="Times New Roman"/>
          <w:b/>
          <w:sz w:val="32"/>
          <w:szCs w:val="32"/>
        </w:rPr>
        <w:t>20</w:t>
      </w:r>
      <w:r w:rsidR="0029744C" w:rsidRPr="00202973">
        <w:rPr>
          <w:rFonts w:ascii="Times New Roman" w:hAnsi="Times New Roman" w:cs="Times New Roman"/>
          <w:b/>
          <w:sz w:val="32"/>
          <w:szCs w:val="32"/>
        </w:rPr>
        <w:t>TR0</w:t>
      </w:r>
      <w:r>
        <w:rPr>
          <w:rFonts w:ascii="Times New Roman" w:hAnsi="Times New Roman" w:cs="Times New Roman"/>
          <w:b/>
          <w:sz w:val="32"/>
          <w:szCs w:val="32"/>
        </w:rPr>
        <w:t>05</w:t>
      </w:r>
      <w:r w:rsidR="0029744C" w:rsidRPr="00202973">
        <w:rPr>
          <w:rFonts w:ascii="Times New Roman" w:hAnsi="Times New Roman" w:cs="Times New Roman"/>
          <w:b/>
          <w:sz w:val="32"/>
          <w:szCs w:val="32"/>
        </w:rPr>
        <w:t xml:space="preserve"> - </w:t>
      </w:r>
      <w:bookmarkEnd w:id="1"/>
      <w:bookmarkEnd w:id="2"/>
      <w:bookmarkEnd w:id="3"/>
      <w:r w:rsidR="00991333" w:rsidRPr="00991333">
        <w:rPr>
          <w:rFonts w:ascii="Times New Roman" w:hAnsi="Times New Roman" w:cs="Times New Roman"/>
          <w:b/>
          <w:sz w:val="32"/>
          <w:szCs w:val="32"/>
        </w:rPr>
        <w:t>SERVIÇO DE SONDAGEM GEOTÉCNICA TIPO SPT, NA ÁREA DA 3ª REGIÃO MILITAR</w:t>
      </w:r>
    </w:p>
    <w:p w14:paraId="3AA55589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73CF47C7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7201836B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3F1B8FE4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1F6BE696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0979CA48" w14:textId="77777777" w:rsidR="00991333" w:rsidRDefault="00991333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2051F211" w14:textId="77777777" w:rsidR="00991333" w:rsidRDefault="00991333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02C03BB7" w14:textId="77777777" w:rsidR="00991333" w:rsidRDefault="00991333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23BF7E2D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04583BA7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47F51BBB" w14:textId="77777777" w:rsidR="00A00FA6" w:rsidRPr="000C6D33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2135B944" w14:textId="77777777" w:rsidR="001E21B0" w:rsidRPr="000C6D33" w:rsidRDefault="001E21B0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2511217F" w14:textId="77777777" w:rsidR="00273A3F" w:rsidRDefault="00273A3F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14:paraId="1D3EDD08" w14:textId="77777777"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14:paraId="2921B684" w14:textId="77777777" w:rsidR="003344EE" w:rsidRDefault="003344EE" w:rsidP="004D7EB2">
      <w:pPr>
        <w:pStyle w:val="Ttulo1"/>
      </w:pPr>
      <w:bookmarkStart w:id="4" w:name="_Toc34233641"/>
      <w:r w:rsidRPr="00680CCC">
        <w:lastRenderedPageBreak/>
        <w:t>APRESENTAÇÃO</w:t>
      </w:r>
      <w:bookmarkEnd w:id="4"/>
    </w:p>
    <w:p w14:paraId="3D219D0E" w14:textId="3F38C344" w:rsidR="003344EE" w:rsidRDefault="003344EE" w:rsidP="003344EE">
      <w:pPr>
        <w:pStyle w:val="Normal1"/>
      </w:pPr>
      <w:r>
        <w:tab/>
        <w:t>O presente Termo de Justificativas Técnicas Relevantes tem por finalidade descrever os serviços a serem executados para e apresentar as condições de execução do objeto que devem ser atendidas</w:t>
      </w:r>
      <w:r w:rsidR="001E065F">
        <w:t>. Em razão da recomendação da AGU, expressa em seu modelo de Projeto Básico, conforme versão dezembro/2019, apresenta-se como anexo esse termo, elaborado pelo responsável técnico pelo Termo de Referência  e seus anexos, nos quais especificam-se os chamados pontos fundamentais para a elaboração da minuta de Edital, de forma a facilitar a atuação da equipe administrativa do órgão, a plena harmonia de redação entre os instrumentos reguladores do certame e até mesmo a compreensão, pelos licitantes e órgãos de controle, acerca de decisões técnicas adotadas para a adequada satisfação do interesse público.</w:t>
      </w:r>
      <w:r>
        <w:tab/>
      </w:r>
      <w:bookmarkStart w:id="5" w:name="_4d34og8" w:colFirst="0" w:colLast="0"/>
      <w:bookmarkEnd w:id="5"/>
    </w:p>
    <w:p w14:paraId="068AEF56" w14:textId="1268936B" w:rsidR="003344EE" w:rsidRDefault="001E065F" w:rsidP="004D7EB2">
      <w:pPr>
        <w:pStyle w:val="Ttulo1"/>
      </w:pPr>
      <w:r w:rsidRPr="00680CCC">
        <w:t>OBJETO</w:t>
      </w:r>
    </w:p>
    <w:p w14:paraId="50EC3DB9" w14:textId="1B5FB3F3" w:rsidR="00D30566" w:rsidRPr="00C7616C" w:rsidRDefault="00D30566" w:rsidP="00D30566">
      <w:pPr>
        <w:pStyle w:val="Ttulo2"/>
        <w:spacing w:line="360" w:lineRule="auto"/>
        <w:rPr>
          <w:szCs w:val="24"/>
        </w:rPr>
      </w:pPr>
      <w:r>
        <w:rPr>
          <w:szCs w:val="24"/>
        </w:rPr>
        <w:tab/>
      </w:r>
      <w:r w:rsidRPr="00D30566">
        <w:rPr>
          <w:szCs w:val="24"/>
        </w:rPr>
        <w:t xml:space="preserve">Contratação eventual de serviço de sondagem geotécnica tipo SPT, na área da 3ª Região Militar (estado do Rio Grande do Sul), conforme condições, quantidades e exigências estabelecidas neste </w:t>
      </w:r>
      <w:r w:rsidRPr="00C7616C">
        <w:rPr>
          <w:szCs w:val="24"/>
        </w:rPr>
        <w:t>instrumento, em seus anexos e no Pregão Eletrônico para Sistema de Registro de Preços.</w:t>
      </w:r>
    </w:p>
    <w:p w14:paraId="1D0445FE" w14:textId="77777777" w:rsidR="001E065F" w:rsidRPr="00C7616C" w:rsidRDefault="001E065F" w:rsidP="001E065F">
      <w:pPr>
        <w:pStyle w:val="Ttulo3"/>
        <w:keepNext w:val="0"/>
        <w:numPr>
          <w:ilvl w:val="2"/>
          <w:numId w:val="0"/>
        </w:numPr>
        <w:spacing w:line="360" w:lineRule="auto"/>
        <w:ind w:firstLine="360"/>
        <w:rPr>
          <w:bCs/>
          <w:szCs w:val="24"/>
        </w:rPr>
      </w:pPr>
      <w:r w:rsidRPr="00C7616C">
        <w:rPr>
          <w:bCs/>
          <w:szCs w:val="24"/>
        </w:rPr>
        <w:t>O serviço será desenvolvido por empresa especializada para a execução de sondagem geotécnica, visando fornecer informações essenciais para elaboração de projetos de fundação sob responsabilidade da Comissão Regional de Obras 3 e demais organizações militares no Estado do Rio Grande do Sul.</w:t>
      </w:r>
    </w:p>
    <w:p w14:paraId="47FDD08E" w14:textId="77777777" w:rsidR="001E065F" w:rsidRPr="00C7616C" w:rsidRDefault="001E065F" w:rsidP="001E065F">
      <w:pPr>
        <w:pStyle w:val="Ttulo3"/>
        <w:keepNext w:val="0"/>
        <w:numPr>
          <w:ilvl w:val="2"/>
          <w:numId w:val="0"/>
        </w:numPr>
        <w:spacing w:line="360" w:lineRule="auto"/>
        <w:ind w:firstLine="360"/>
        <w:rPr>
          <w:bCs/>
          <w:szCs w:val="24"/>
        </w:rPr>
      </w:pPr>
      <w:r w:rsidRPr="00C7616C">
        <w:rPr>
          <w:bCs/>
          <w:szCs w:val="24"/>
        </w:rPr>
        <w:t>Os serviços serão executados, conforme a necessidade, nas Organizações Militares (OM), com sede nas cidades do estado do Rio Grande do Sul descritas abaixo, conforme a região a que pertence.</w:t>
      </w:r>
    </w:p>
    <w:p w14:paraId="6F36A2A9" w14:textId="77777777" w:rsidR="001E065F" w:rsidRPr="00C7616C" w:rsidRDefault="001E065F" w:rsidP="001E065F">
      <w:pPr>
        <w:numPr>
          <w:ilvl w:val="0"/>
          <w:numId w:val="43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16C">
        <w:rPr>
          <w:rFonts w:ascii="Times New Roman" w:hAnsi="Times New Roman" w:cs="Times New Roman"/>
          <w:b/>
          <w:sz w:val="24"/>
          <w:szCs w:val="24"/>
        </w:rPr>
        <w:t>Região 1:</w:t>
      </w:r>
      <w:r w:rsidRPr="00C7616C">
        <w:rPr>
          <w:rFonts w:ascii="Times New Roman" w:hAnsi="Times New Roman" w:cs="Times New Roman"/>
          <w:bCs/>
          <w:sz w:val="24"/>
          <w:szCs w:val="24"/>
        </w:rPr>
        <w:t xml:space="preserve"> Porto Alegre, São Leopoldo, Nova Santa Rita, Caxias do Sul, Sapucaia do Sul, Bento Gonçalves, General Câmara, Santa Cruz do Sul e Butiá;</w:t>
      </w:r>
    </w:p>
    <w:p w14:paraId="1E0B2DC0" w14:textId="77777777" w:rsidR="001E065F" w:rsidRPr="00C7616C" w:rsidRDefault="001E065F" w:rsidP="001E065F">
      <w:pPr>
        <w:numPr>
          <w:ilvl w:val="0"/>
          <w:numId w:val="43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16C">
        <w:rPr>
          <w:rFonts w:ascii="Times New Roman" w:hAnsi="Times New Roman" w:cs="Times New Roman"/>
          <w:b/>
          <w:sz w:val="24"/>
          <w:szCs w:val="24"/>
        </w:rPr>
        <w:t>Região 2:</w:t>
      </w:r>
      <w:r w:rsidRPr="00C7616C">
        <w:rPr>
          <w:rFonts w:ascii="Times New Roman" w:hAnsi="Times New Roman" w:cs="Times New Roman"/>
          <w:bCs/>
          <w:sz w:val="24"/>
          <w:szCs w:val="24"/>
        </w:rPr>
        <w:t xml:space="preserve"> Santa Maria, </w:t>
      </w:r>
      <w:proofErr w:type="spellStart"/>
      <w:r w:rsidRPr="00C7616C">
        <w:rPr>
          <w:rFonts w:ascii="Times New Roman" w:hAnsi="Times New Roman" w:cs="Times New Roman"/>
          <w:bCs/>
          <w:sz w:val="24"/>
          <w:szCs w:val="24"/>
        </w:rPr>
        <w:t>Itaara</w:t>
      </w:r>
      <w:proofErr w:type="spellEnd"/>
      <w:r w:rsidRPr="00C7616C">
        <w:rPr>
          <w:rFonts w:ascii="Times New Roman" w:hAnsi="Times New Roman" w:cs="Times New Roman"/>
          <w:bCs/>
          <w:sz w:val="24"/>
          <w:szCs w:val="24"/>
        </w:rPr>
        <w:t>, Cachoeira do Sul e Santiago;</w:t>
      </w:r>
    </w:p>
    <w:p w14:paraId="2DE6D812" w14:textId="77777777" w:rsidR="001E065F" w:rsidRPr="00C7616C" w:rsidRDefault="001E065F" w:rsidP="001E065F">
      <w:pPr>
        <w:numPr>
          <w:ilvl w:val="0"/>
          <w:numId w:val="43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16C">
        <w:rPr>
          <w:rFonts w:ascii="Times New Roman" w:hAnsi="Times New Roman" w:cs="Times New Roman"/>
          <w:b/>
          <w:sz w:val="24"/>
          <w:szCs w:val="24"/>
        </w:rPr>
        <w:t>Região 3:</w:t>
      </w:r>
      <w:r w:rsidRPr="00C7616C">
        <w:rPr>
          <w:rFonts w:ascii="Times New Roman" w:hAnsi="Times New Roman" w:cs="Times New Roman"/>
          <w:bCs/>
          <w:sz w:val="24"/>
          <w:szCs w:val="24"/>
        </w:rPr>
        <w:t xml:space="preserve"> Santana do Livramento, Bagé, Rosário do Sul, São Gabriel e Dom Pedrito;</w:t>
      </w:r>
    </w:p>
    <w:p w14:paraId="0BFC02A9" w14:textId="77777777" w:rsidR="001E065F" w:rsidRPr="00C7616C" w:rsidRDefault="001E065F" w:rsidP="001E065F">
      <w:pPr>
        <w:numPr>
          <w:ilvl w:val="0"/>
          <w:numId w:val="43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16C">
        <w:rPr>
          <w:rFonts w:ascii="Times New Roman" w:hAnsi="Times New Roman" w:cs="Times New Roman"/>
          <w:b/>
          <w:sz w:val="24"/>
          <w:szCs w:val="24"/>
        </w:rPr>
        <w:t>Região 4:</w:t>
      </w:r>
      <w:r w:rsidRPr="00C7616C">
        <w:rPr>
          <w:rFonts w:ascii="Times New Roman" w:hAnsi="Times New Roman" w:cs="Times New Roman"/>
          <w:bCs/>
          <w:sz w:val="24"/>
          <w:szCs w:val="24"/>
        </w:rPr>
        <w:t xml:space="preserve"> Pelotas, Rio Grande e Jaguarão;</w:t>
      </w:r>
    </w:p>
    <w:p w14:paraId="5DFEB1E2" w14:textId="77777777" w:rsidR="001E065F" w:rsidRPr="00C7616C" w:rsidRDefault="001E065F" w:rsidP="001E065F">
      <w:pPr>
        <w:numPr>
          <w:ilvl w:val="0"/>
          <w:numId w:val="43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16C">
        <w:rPr>
          <w:rFonts w:ascii="Times New Roman" w:hAnsi="Times New Roman" w:cs="Times New Roman"/>
          <w:b/>
          <w:sz w:val="24"/>
          <w:szCs w:val="24"/>
        </w:rPr>
        <w:t>Região 5:</w:t>
      </w:r>
      <w:r w:rsidRPr="00C7616C">
        <w:rPr>
          <w:rFonts w:ascii="Times New Roman" w:hAnsi="Times New Roman" w:cs="Times New Roman"/>
          <w:bCs/>
          <w:sz w:val="24"/>
          <w:szCs w:val="24"/>
        </w:rPr>
        <w:t xml:space="preserve"> Uruguaiana, Quaraí, Alegrete, Itaqui e São Borja;</w:t>
      </w:r>
    </w:p>
    <w:p w14:paraId="47DA0EF9" w14:textId="6754B8C6" w:rsidR="00D30566" w:rsidRPr="00C7616C" w:rsidRDefault="001E065F" w:rsidP="00D30566">
      <w:pPr>
        <w:numPr>
          <w:ilvl w:val="0"/>
          <w:numId w:val="43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616C">
        <w:rPr>
          <w:rFonts w:ascii="Times New Roman" w:hAnsi="Times New Roman" w:cs="Times New Roman"/>
          <w:b/>
          <w:sz w:val="24"/>
          <w:szCs w:val="24"/>
        </w:rPr>
        <w:t>Região 6:</w:t>
      </w:r>
      <w:r w:rsidRPr="00C7616C">
        <w:rPr>
          <w:rFonts w:ascii="Times New Roman" w:hAnsi="Times New Roman" w:cs="Times New Roman"/>
          <w:bCs/>
          <w:sz w:val="24"/>
          <w:szCs w:val="24"/>
        </w:rPr>
        <w:t xml:space="preserve"> Cruz Alta, São Luiz Gonzaga, Santa Rosa, Ijuí e Santo Ângelo.</w:t>
      </w:r>
    </w:p>
    <w:p w14:paraId="7093A358" w14:textId="5B57EB77" w:rsidR="00D30566" w:rsidRPr="00C7616C" w:rsidRDefault="00D30566" w:rsidP="00D30566">
      <w:pPr>
        <w:pStyle w:val="Ttulo3"/>
        <w:keepNext w:val="0"/>
        <w:numPr>
          <w:ilvl w:val="2"/>
          <w:numId w:val="0"/>
        </w:numPr>
        <w:spacing w:line="360" w:lineRule="auto"/>
        <w:ind w:firstLine="360"/>
        <w:rPr>
          <w:bCs/>
          <w:szCs w:val="24"/>
        </w:rPr>
      </w:pPr>
      <w:r w:rsidRPr="00C7616C">
        <w:rPr>
          <w:bCs/>
          <w:szCs w:val="24"/>
        </w:rPr>
        <w:t>As estimativas de quantidades são individualizadas do órgão gerenciador. Não há outros órgãos e entidades participantes.</w:t>
      </w:r>
    </w:p>
    <w:p w14:paraId="6AEE6944" w14:textId="14EE65F3" w:rsidR="00D30566" w:rsidRPr="00C7616C" w:rsidRDefault="00D30566" w:rsidP="00D30566">
      <w:pPr>
        <w:pStyle w:val="Ttulo3"/>
        <w:keepNext w:val="0"/>
        <w:numPr>
          <w:ilvl w:val="2"/>
          <w:numId w:val="0"/>
        </w:numPr>
        <w:spacing w:line="360" w:lineRule="auto"/>
        <w:ind w:firstLine="360"/>
        <w:rPr>
          <w:bCs/>
          <w:szCs w:val="24"/>
        </w:rPr>
      </w:pPr>
      <w:r w:rsidRPr="00C7616C">
        <w:rPr>
          <w:bCs/>
          <w:szCs w:val="24"/>
        </w:rPr>
        <w:t>Os quantitativos foram estimados com base na previsão de projetos para serem desenvolvidos no ano de 2020</w:t>
      </w:r>
      <w:r w:rsidR="00C7616C" w:rsidRPr="00C7616C">
        <w:rPr>
          <w:bCs/>
          <w:szCs w:val="24"/>
        </w:rPr>
        <w:t xml:space="preserve"> e 2021</w:t>
      </w:r>
      <w:r w:rsidRPr="00C7616C">
        <w:rPr>
          <w:bCs/>
          <w:szCs w:val="24"/>
        </w:rPr>
        <w:t>. Além disso, previu-se um quantitativo mínimo de apoio para cada região garantindo que possa ser realizado assistência adequada à todas unidades da 3ª Região Militar.</w:t>
      </w:r>
    </w:p>
    <w:p w14:paraId="30DA41B1" w14:textId="77777777" w:rsidR="00D30566" w:rsidRPr="00C7616C" w:rsidRDefault="00D30566" w:rsidP="00D30566">
      <w:pPr>
        <w:pStyle w:val="Ttulo3"/>
        <w:keepNext w:val="0"/>
        <w:numPr>
          <w:ilvl w:val="2"/>
          <w:numId w:val="0"/>
        </w:numPr>
        <w:spacing w:line="360" w:lineRule="auto"/>
        <w:ind w:firstLine="360"/>
        <w:rPr>
          <w:bCs/>
          <w:szCs w:val="24"/>
        </w:rPr>
      </w:pPr>
      <w:r w:rsidRPr="00C7616C">
        <w:rPr>
          <w:bCs/>
          <w:szCs w:val="24"/>
        </w:rPr>
        <w:t>A descrição e as características dos serviços a serem executados estão discriminadas nos seguintes documentos, que integram este Termo de Referência:</w:t>
      </w:r>
    </w:p>
    <w:p w14:paraId="4016FA25" w14:textId="77777777" w:rsidR="00D30566" w:rsidRPr="00C7616C" w:rsidRDefault="00D30566" w:rsidP="00D30566">
      <w:pPr>
        <w:pStyle w:val="Ttulo3"/>
        <w:keepNext w:val="0"/>
        <w:numPr>
          <w:ilvl w:val="0"/>
          <w:numId w:val="47"/>
        </w:numPr>
        <w:spacing w:line="360" w:lineRule="auto"/>
        <w:rPr>
          <w:bCs/>
          <w:szCs w:val="24"/>
        </w:rPr>
      </w:pPr>
      <w:r w:rsidRPr="00C7616C">
        <w:rPr>
          <w:bCs/>
          <w:szCs w:val="24"/>
        </w:rPr>
        <w:lastRenderedPageBreak/>
        <w:t>Anexo II - Caderno de Encargos e Especificações Técnicas;</w:t>
      </w:r>
    </w:p>
    <w:p w14:paraId="48A8034E" w14:textId="6653A08A" w:rsidR="00D30566" w:rsidRPr="00C7616C" w:rsidRDefault="00D30566" w:rsidP="00D30566">
      <w:pPr>
        <w:pStyle w:val="Ttulo3"/>
        <w:keepNext w:val="0"/>
        <w:numPr>
          <w:ilvl w:val="0"/>
          <w:numId w:val="47"/>
        </w:numPr>
        <w:spacing w:line="360" w:lineRule="auto"/>
        <w:rPr>
          <w:bCs/>
          <w:szCs w:val="24"/>
        </w:rPr>
      </w:pPr>
      <w:bookmarkStart w:id="6" w:name="_Ref295467525"/>
      <w:r w:rsidRPr="00C7616C">
        <w:rPr>
          <w:bCs/>
          <w:szCs w:val="24"/>
        </w:rPr>
        <w:t>Anexo I</w:t>
      </w:r>
      <w:r w:rsidR="00C7616C" w:rsidRPr="00C7616C">
        <w:rPr>
          <w:bCs/>
          <w:szCs w:val="24"/>
        </w:rPr>
        <w:t>II</w:t>
      </w:r>
      <w:r w:rsidRPr="00C7616C">
        <w:rPr>
          <w:bCs/>
          <w:szCs w:val="24"/>
        </w:rPr>
        <w:t xml:space="preserve"> - Orçamento Descritivo</w:t>
      </w:r>
      <w:bookmarkEnd w:id="6"/>
    </w:p>
    <w:p w14:paraId="55D5125F" w14:textId="4BC9006D" w:rsidR="003344EE" w:rsidRDefault="003344EE" w:rsidP="004D7EB2">
      <w:pPr>
        <w:pStyle w:val="Ttulo1"/>
      </w:pPr>
      <w:r>
        <w:t>REGIME DE EXECUÇÃO</w:t>
      </w:r>
    </w:p>
    <w:p w14:paraId="5D6FDC53" w14:textId="016E1F0F" w:rsidR="00D30566" w:rsidRDefault="00D30566" w:rsidP="00D30566">
      <w:pPr>
        <w:pStyle w:val="Ttulo2"/>
        <w:spacing w:line="360" w:lineRule="auto"/>
      </w:pPr>
      <w:r>
        <w:tab/>
        <w:t>A presente contratação adotará como regime de execu</w:t>
      </w:r>
      <w:r w:rsidRPr="003C5C45">
        <w:t xml:space="preserve">ção a </w:t>
      </w:r>
      <w:bookmarkStart w:id="7" w:name="_Hlk34398385"/>
      <w:r w:rsidRPr="003C5C45">
        <w:t>Empreitada por Preço Unitário</w:t>
      </w:r>
      <w:r>
        <w:t>.</w:t>
      </w:r>
      <w:bookmarkEnd w:id="7"/>
    </w:p>
    <w:p w14:paraId="315FD7E4" w14:textId="251A628E" w:rsidR="003344EE" w:rsidRDefault="003344EE" w:rsidP="004D7EB2">
      <w:pPr>
        <w:pStyle w:val="Ttulo1"/>
      </w:pPr>
      <w:r w:rsidRPr="00680CCC">
        <w:t>SUBCONTRATAÇÃO</w:t>
      </w:r>
    </w:p>
    <w:p w14:paraId="53D2371C" w14:textId="78AA4069" w:rsidR="00D30566" w:rsidRDefault="00D30566" w:rsidP="00D30566">
      <w:pPr>
        <w:pStyle w:val="Ttulo2"/>
        <w:spacing w:line="360" w:lineRule="auto"/>
        <w:rPr>
          <w:szCs w:val="24"/>
        </w:rPr>
      </w:pPr>
      <w:r>
        <w:rPr>
          <w:szCs w:val="24"/>
        </w:rPr>
        <w:tab/>
      </w:r>
      <w:r w:rsidRPr="00AC509D">
        <w:rPr>
          <w:szCs w:val="24"/>
        </w:rPr>
        <w:t>Não será admitida a subcontratação do objeto licitatório.</w:t>
      </w:r>
    </w:p>
    <w:p w14:paraId="5DA74C75" w14:textId="38417512" w:rsidR="003344EE" w:rsidRDefault="003344EE" w:rsidP="004D7EB2">
      <w:pPr>
        <w:pStyle w:val="Ttulo1"/>
      </w:pPr>
      <w:r w:rsidRPr="00680CCC">
        <w:t>DIRETRIZES</w:t>
      </w:r>
      <w:r>
        <w:t xml:space="preserve"> PARA EXECUÇÃO</w:t>
      </w:r>
    </w:p>
    <w:p w14:paraId="42351805" w14:textId="7CDBCF4F" w:rsidR="00982D2C" w:rsidRPr="00982D2C" w:rsidRDefault="00982D2C" w:rsidP="00982D2C">
      <w:pPr>
        <w:pStyle w:val="Ttulo2"/>
        <w:spacing w:line="360" w:lineRule="auto"/>
      </w:pPr>
      <w:r>
        <w:tab/>
        <w:t xml:space="preserve">As </w:t>
      </w:r>
      <w:r w:rsidR="00C7616C">
        <w:t>D</w:t>
      </w:r>
      <w:r>
        <w:t xml:space="preserve">iretrizes para </w:t>
      </w:r>
      <w:r w:rsidR="00C7616C">
        <w:t>e</w:t>
      </w:r>
      <w:r>
        <w:t>xecução estão descritas no Anexo II – Especificações Técnicas.</w:t>
      </w:r>
    </w:p>
    <w:p w14:paraId="7FA93DCB" w14:textId="5C3538A9" w:rsidR="003344EE" w:rsidRDefault="003344EE" w:rsidP="004D7EB2">
      <w:pPr>
        <w:pStyle w:val="Ttulo1"/>
      </w:pPr>
      <w:r>
        <w:t>DESCRIÇÃO DOS SERVIÇOS</w:t>
      </w:r>
    </w:p>
    <w:p w14:paraId="5B23CC15" w14:textId="00969B3C" w:rsidR="00680CCC" w:rsidRDefault="00D30566" w:rsidP="00680CCC">
      <w:pPr>
        <w:pStyle w:val="Ttulo2"/>
        <w:spacing w:line="360" w:lineRule="auto"/>
      </w:pPr>
      <w:r>
        <w:tab/>
      </w:r>
      <w:r w:rsidRPr="00000313">
        <w:t>A descrição da solução como um todo, conforme minudenciado nos Estudos Preliminares, abrange a prestação do serviço de sondagem geotécnica do tipo SPT</w:t>
      </w:r>
      <w:r w:rsidR="00C7616C">
        <w:t>, com emissão de laudo técnico,</w:t>
      </w:r>
      <w:r w:rsidRPr="00000313">
        <w:t xml:space="preserve"> para o desenvolvimento dos projetos de fundação sob responsabilidade desta Comissão Regional de Obras, respeitando o preconizado pelo art. 6º da Lei 8.666/1993.</w:t>
      </w:r>
    </w:p>
    <w:p w14:paraId="5C5769FC" w14:textId="40D25DA4" w:rsidR="003344EE" w:rsidRDefault="003344EE" w:rsidP="004D7EB2">
      <w:pPr>
        <w:pStyle w:val="Ttulo1"/>
      </w:pPr>
      <w:r>
        <w:t xml:space="preserve">JUSTIFICATIVAS </w:t>
      </w:r>
      <w:r w:rsidRPr="004D7EB2">
        <w:t>PARA</w:t>
      </w:r>
      <w:r>
        <w:t xml:space="preserve"> O PARCELAMENTO</w:t>
      </w:r>
    </w:p>
    <w:p w14:paraId="020030A9" w14:textId="3CCCEBF3" w:rsidR="003344EE" w:rsidRDefault="00D30566" w:rsidP="00D30566">
      <w:pPr>
        <w:pStyle w:val="Ttulo2"/>
        <w:spacing w:line="360" w:lineRule="auto"/>
        <w:rPr>
          <w:szCs w:val="24"/>
        </w:rPr>
      </w:pPr>
      <w:r>
        <w:rPr>
          <w:szCs w:val="24"/>
        </w:rPr>
        <w:tab/>
      </w:r>
      <w:r w:rsidR="00143148" w:rsidRPr="00143148">
        <w:rPr>
          <w:szCs w:val="24"/>
        </w:rPr>
        <w:t>A contratação refere-se apenas a um tipo de serviço, sondagem geotécnica, não cabendo a possibilidade de parcelamento da solução em si. Porém o objeto inclui a execução do serviço em todo o estado do Rio Grande do Sul, de forma que é possível parcelar o objeto por regiões para garantir a competitividade e obter maior economicidade para administração na contratação dos serviços.</w:t>
      </w:r>
    </w:p>
    <w:p w14:paraId="588EA0B4" w14:textId="77777777" w:rsidR="004D7EB2" w:rsidRPr="004D7EB2" w:rsidRDefault="004D7EB2" w:rsidP="004D7EB2">
      <w:pPr>
        <w:spacing w:after="0" w:line="240" w:lineRule="auto"/>
        <w:rPr>
          <w:sz w:val="24"/>
          <w:szCs w:val="24"/>
        </w:rPr>
      </w:pPr>
    </w:p>
    <w:p w14:paraId="0D52C73C" w14:textId="50689E52" w:rsidR="00982D2C" w:rsidRPr="00982D2C" w:rsidRDefault="00982D2C" w:rsidP="00982D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2D2C">
        <w:rPr>
          <w:rFonts w:ascii="Times New Roman" w:hAnsi="Times New Roman" w:cs="Times New Roman"/>
          <w:sz w:val="24"/>
          <w:szCs w:val="24"/>
        </w:rPr>
        <w:t xml:space="preserve">Porto Alegre, RS, </w:t>
      </w:r>
      <w:r w:rsidR="00143148">
        <w:rPr>
          <w:rFonts w:ascii="Times New Roman" w:hAnsi="Times New Roman" w:cs="Times New Roman"/>
          <w:sz w:val="24"/>
          <w:szCs w:val="24"/>
        </w:rPr>
        <w:t>29</w:t>
      </w:r>
      <w:r w:rsidRPr="00982D2C">
        <w:rPr>
          <w:rFonts w:ascii="Times New Roman" w:hAnsi="Times New Roman" w:cs="Times New Roman"/>
          <w:sz w:val="24"/>
          <w:szCs w:val="24"/>
        </w:rPr>
        <w:t xml:space="preserve"> de </w:t>
      </w:r>
      <w:r w:rsidR="00143148">
        <w:rPr>
          <w:rFonts w:ascii="Times New Roman" w:hAnsi="Times New Roman" w:cs="Times New Roman"/>
          <w:sz w:val="24"/>
          <w:szCs w:val="24"/>
        </w:rPr>
        <w:t>abril</w:t>
      </w:r>
      <w:r w:rsidRPr="00982D2C">
        <w:rPr>
          <w:rFonts w:ascii="Times New Roman" w:hAnsi="Times New Roman" w:cs="Times New Roman"/>
          <w:sz w:val="24"/>
          <w:szCs w:val="24"/>
        </w:rPr>
        <w:t xml:space="preserve"> de 2020</w:t>
      </w:r>
    </w:p>
    <w:p w14:paraId="46BC292C" w14:textId="2B916CC7" w:rsidR="00982D2C" w:rsidRPr="00982D2C" w:rsidRDefault="00982D2C" w:rsidP="00427C78">
      <w:pPr>
        <w:tabs>
          <w:tab w:val="left" w:pos="38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2D2C">
        <w:rPr>
          <w:rFonts w:ascii="Times New Roman" w:hAnsi="Times New Roman" w:cs="Times New Roman"/>
          <w:sz w:val="24"/>
          <w:szCs w:val="24"/>
        </w:rPr>
        <w:tab/>
      </w:r>
    </w:p>
    <w:p w14:paraId="3B844537" w14:textId="77777777" w:rsidR="00982D2C" w:rsidRPr="00982D2C" w:rsidRDefault="00982D2C" w:rsidP="00982D2C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982D2C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ANDRESSA CRISTINE HAMILKO GIESE - Capitão</w:t>
      </w:r>
    </w:p>
    <w:p w14:paraId="5C602CB7" w14:textId="77777777" w:rsidR="00982D2C" w:rsidRPr="00982D2C" w:rsidRDefault="00982D2C" w:rsidP="00982D2C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82D2C">
        <w:rPr>
          <w:rFonts w:ascii="Times New Roman" w:eastAsia="Times New Roman" w:hAnsi="Times New Roman" w:cs="Times New Roman"/>
          <w:sz w:val="24"/>
          <w:szCs w:val="20"/>
          <w:lang w:eastAsia="ar-SA"/>
        </w:rPr>
        <w:t>Engenheira de Fortificação e Construção - CREA/RJ 2013134749</w:t>
      </w:r>
    </w:p>
    <w:p w14:paraId="70A04B3C" w14:textId="77777777" w:rsidR="00982D2C" w:rsidRPr="00982D2C" w:rsidRDefault="00982D2C" w:rsidP="00982D2C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982D2C">
        <w:rPr>
          <w:rFonts w:ascii="Times New Roman" w:eastAsia="Times New Roman" w:hAnsi="Times New Roman" w:cs="Times New Roman"/>
          <w:sz w:val="24"/>
          <w:szCs w:val="20"/>
          <w:lang w:eastAsia="ar-SA"/>
        </w:rPr>
        <w:t>Chefe da Subseção de Projetos da Seção Técnica da CRO 3</w:t>
      </w:r>
    </w:p>
    <w:p w14:paraId="50732612" w14:textId="77777777" w:rsidR="00982D2C" w:rsidRPr="00982D2C" w:rsidRDefault="00982D2C" w:rsidP="00982D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3C4C00" w14:textId="77777777" w:rsidR="00982D2C" w:rsidRPr="00982D2C" w:rsidRDefault="00982D2C" w:rsidP="00982D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2D2C">
        <w:rPr>
          <w:rFonts w:ascii="Times New Roman" w:hAnsi="Times New Roman" w:cs="Times New Roman"/>
          <w:sz w:val="24"/>
          <w:szCs w:val="24"/>
        </w:rPr>
        <w:t>VISTO:</w:t>
      </w:r>
    </w:p>
    <w:p w14:paraId="49577622" w14:textId="134ED1F3" w:rsidR="00982D2C" w:rsidRDefault="00982D2C" w:rsidP="00982D2C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D915D7" w14:textId="77777777" w:rsidR="004D7EB2" w:rsidRDefault="004D7EB2" w:rsidP="00982D2C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BC30BB" w14:textId="37DD8C2D" w:rsidR="00982D2C" w:rsidRPr="00982D2C" w:rsidRDefault="00982D2C" w:rsidP="00982D2C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D2C">
        <w:rPr>
          <w:rFonts w:ascii="Times New Roman" w:hAnsi="Times New Roman" w:cs="Times New Roman"/>
          <w:b/>
          <w:sz w:val="24"/>
          <w:szCs w:val="24"/>
        </w:rPr>
        <w:t xml:space="preserve">CHARLES WLADIMIR DE ALMEIDA OLIVEIRA – Tenente Coronel </w:t>
      </w:r>
    </w:p>
    <w:p w14:paraId="48A646C8" w14:textId="77777777" w:rsidR="00982D2C" w:rsidRPr="00982D2C" w:rsidRDefault="00982D2C" w:rsidP="00982D2C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82D2C">
        <w:rPr>
          <w:rFonts w:ascii="Times New Roman" w:hAnsi="Times New Roman" w:cs="Times New Roman"/>
          <w:sz w:val="24"/>
          <w:szCs w:val="24"/>
        </w:rPr>
        <w:t>Engenheiro Eletricista - CREA/SP 5061258070</w:t>
      </w:r>
    </w:p>
    <w:p w14:paraId="2DF6401F" w14:textId="77777777" w:rsidR="00982D2C" w:rsidRPr="00982D2C" w:rsidRDefault="00982D2C" w:rsidP="00982D2C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2D2C">
        <w:rPr>
          <w:rFonts w:ascii="Times New Roman" w:hAnsi="Times New Roman" w:cs="Times New Roman"/>
          <w:sz w:val="24"/>
          <w:szCs w:val="24"/>
        </w:rPr>
        <w:t>Chefe da Seção Técnica da CRO 3</w:t>
      </w:r>
    </w:p>
    <w:sectPr w:rsidR="00982D2C" w:rsidRPr="00982D2C" w:rsidSect="001E21B0"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2ED41" w14:textId="77777777" w:rsidR="00292F1E" w:rsidRDefault="00292F1E" w:rsidP="0057556A">
      <w:pPr>
        <w:spacing w:after="0" w:line="240" w:lineRule="auto"/>
      </w:pPr>
      <w:r>
        <w:separator/>
      </w:r>
    </w:p>
  </w:endnote>
  <w:endnote w:type="continuationSeparator" w:id="0">
    <w:p w14:paraId="6D8B05A3" w14:textId="77777777" w:rsidR="00292F1E" w:rsidRDefault="00292F1E" w:rsidP="0057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color w:val="auto"/>
        <w:sz w:val="22"/>
        <w:szCs w:val="22"/>
        <w:lang w:eastAsia="en-US"/>
      </w:rPr>
      <w:id w:val="164964441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id w:val="164964441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  <w:id w:val="-1336150313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sdt>
                <w:sdtPr>
                  <w:rPr>
                    <w:rFonts w:asciiTheme="minorHAnsi" w:eastAsiaTheme="minorHAnsi" w:hAnsiTheme="minorHAnsi" w:cstheme="minorBidi"/>
                    <w:color w:val="auto"/>
                    <w:sz w:val="18"/>
                    <w:szCs w:val="18"/>
                    <w:lang w:eastAsia="en-US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rFonts w:asciiTheme="minorHAnsi" w:eastAsiaTheme="minorHAnsi" w:hAnsiTheme="minorHAnsi" w:cstheme="minorBidi"/>
                        <w:color w:val="auto"/>
                        <w:sz w:val="22"/>
                        <w:szCs w:val="22"/>
                        <w:lang w:eastAsia="en-US"/>
                      </w:rPr>
                      <w:id w:val="5421722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Theme="minorHAnsi" w:eastAsiaTheme="minorHAnsi" w:hAnsiTheme="minorHAnsi" w:cstheme="minorBidi"/>
                            <w:color w:val="auto"/>
                            <w:sz w:val="18"/>
                            <w:szCs w:val="18"/>
                            <w:lang w:eastAsia="en-US"/>
                          </w:rPr>
                          <w:id w:val="542172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EndPr/>
                        <w:sdtContent>
                          <w:p w14:paraId="4CE5CE4A" w14:textId="6376E50E" w:rsidR="00292F1E" w:rsidRPr="001375AC" w:rsidRDefault="0078611C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292F1E">
                              <w:rPr>
                                <w:sz w:val="18"/>
                                <w:szCs w:val="18"/>
                              </w:rPr>
                              <w:t>TR</w:t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05</w:t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292F1E" w:rsidRPr="00991333">
                              <w:rPr>
                                <w:sz w:val="18"/>
                                <w:szCs w:val="18"/>
                              </w:rPr>
                              <w:t>Serviço de sondagem geotécnica tipo SPT, na área da 3ª Região Militar</w:t>
                            </w:r>
                            <w:r w:rsidR="00292F1E"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</w:t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="00292F1E">
                              <w:rPr>
                                <w:sz w:val="18"/>
                                <w:szCs w:val="18"/>
                              </w:rPr>
                              <w:t xml:space="preserve">                 </w:t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A43B64" w:rsidRPr="001375AC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292F1E" w:rsidRPr="001375AC">
                              <w:rPr>
                                <w:sz w:val="18"/>
                                <w:szCs w:val="18"/>
                              </w:rPr>
                              <w:instrText xml:space="preserve"> PAGE   \* MERGEFORMAT </w:instrText>
                            </w:r>
                            <w:r w:rsidR="00A43B64" w:rsidRPr="001375AC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C3DAD">
                              <w:rPr>
                                <w:noProof/>
                                <w:sz w:val="18"/>
                                <w:szCs w:val="18"/>
                              </w:rPr>
                              <w:t>4</w:t>
                            </w:r>
                            <w:r w:rsidR="00A43B64" w:rsidRPr="001375AC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="00EE7ABE">
                              <w:rPr>
                                <w:sz w:val="18"/>
                                <w:szCs w:val="18"/>
                              </w:rPr>
                              <w:t>/</w:t>
                            </w:r>
                            <w:r w:rsidR="00EE7ABE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EE7ABE">
                              <w:rPr>
                                <w:sz w:val="18"/>
                                <w:szCs w:val="18"/>
                              </w:rPr>
                              <w:instrText xml:space="preserve"> NUMPAGES   \* MERGEFORMAT </w:instrText>
                            </w:r>
                            <w:r w:rsidR="00EE7ABE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EE7ABE">
                              <w:rPr>
                                <w:noProof/>
                                <w:sz w:val="18"/>
                                <w:szCs w:val="18"/>
                              </w:rPr>
                              <w:t>4</w:t>
                            </w:r>
                            <w:r w:rsidR="00EE7ABE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14:paraId="2727C1A1" w14:textId="77777777" w:rsidR="00292F1E" w:rsidRDefault="00292F1E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B3C01AC" w14:textId="49C3111F" w:rsidR="00292F1E" w:rsidRDefault="00292F1E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8190891" w14:textId="77777777" w:rsidR="00292F1E" w:rsidRPr="00C143A8" w:rsidRDefault="004D7EB2" w:rsidP="00C143A8">
                            <w:pPr>
                              <w:pStyle w:val="Rodap"/>
                              <w:pBdr>
                                <w:top w:val="single" w:sz="4" w:space="1" w:color="auto"/>
                              </w:pBdr>
                              <w:rPr>
                                <w:rFonts w:ascii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sdtContent>
                      </w:sdt>
                    </w:sdtContent>
                  </w:sdt>
                  <w:p w14:paraId="436A576D" w14:textId="77777777" w:rsidR="00292F1E" w:rsidRPr="000402D2" w:rsidRDefault="004D7EB2" w:rsidP="000402D2">
                    <w:pPr>
                      <w:pStyle w:val="Rodap"/>
                      <w:pBdr>
                        <w:top w:val="single" w:sz="4" w:space="1" w:color="auto"/>
                      </w:pBdr>
                      <w:jc w:val="right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9644413"/>
      <w:docPartObj>
        <w:docPartGallery w:val="Page Numbers (Bottom of Page)"/>
        <w:docPartUnique/>
      </w:docPartObj>
    </w:sdtPr>
    <w:sdtEndPr/>
    <w:sdtContent>
      <w:p w14:paraId="22B304A3" w14:textId="77777777" w:rsidR="00292F1E" w:rsidRDefault="004D7EB2">
        <w:pPr>
          <w:pStyle w:val="Rodap"/>
          <w:jc w:val="right"/>
        </w:pPr>
      </w:p>
    </w:sdtContent>
  </w:sdt>
  <w:p w14:paraId="48C5B5CF" w14:textId="77777777" w:rsidR="00292F1E" w:rsidRDefault="00292F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F0CEB" w14:textId="77777777" w:rsidR="00292F1E" w:rsidRDefault="00292F1E" w:rsidP="0057556A">
      <w:pPr>
        <w:spacing w:after="0" w:line="240" w:lineRule="auto"/>
      </w:pPr>
      <w:r>
        <w:separator/>
      </w:r>
    </w:p>
  </w:footnote>
  <w:footnote w:type="continuationSeparator" w:id="0">
    <w:p w14:paraId="790B6B69" w14:textId="77777777" w:rsidR="00292F1E" w:rsidRDefault="00292F1E" w:rsidP="0057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FD6A8" w14:textId="77777777"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376AD295" w14:textId="77777777"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181D7905" w14:textId="77777777"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3DB874F5" w14:textId="77777777"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686BA10F" w14:textId="77777777" w:rsidR="00292F1E" w:rsidRPr="00E56DE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  <w:p w14:paraId="040EB649" w14:textId="19A044A6" w:rsidR="00292F1E" w:rsidRPr="001375AC" w:rsidRDefault="00DC3DAD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Continuação do Anexo I </w:t>
    </w:r>
    <w:r w:rsidR="001E065F">
      <w:rPr>
        <w:rFonts w:ascii="Times New Roman" w:hAnsi="Times New Roman" w:cs="Times New Roman"/>
        <w:sz w:val="18"/>
        <w:szCs w:val="18"/>
      </w:rPr>
      <w:t>–</w:t>
    </w:r>
    <w:r>
      <w:rPr>
        <w:rFonts w:ascii="Times New Roman" w:hAnsi="Times New Roman" w:cs="Times New Roman"/>
        <w:sz w:val="18"/>
        <w:szCs w:val="18"/>
      </w:rPr>
      <w:t xml:space="preserve"> </w:t>
    </w:r>
    <w:r w:rsidR="001E065F">
      <w:rPr>
        <w:rFonts w:ascii="Times New Roman" w:hAnsi="Times New Roman" w:cs="Times New Roman"/>
        <w:sz w:val="18"/>
        <w:szCs w:val="18"/>
      </w:rPr>
      <w:t>Termo de justificativas técnicas relevantes</w:t>
    </w:r>
    <w:r w:rsidR="00292F1E" w:rsidRPr="001375AC">
      <w:rPr>
        <w:rFonts w:ascii="Times New Roman" w:hAnsi="Times New Roman" w:cs="Times New Roman"/>
        <w:sz w:val="18"/>
        <w:szCs w:val="18"/>
      </w:rPr>
      <w:t xml:space="preserve"> - CRO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DE0778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1.1."/>
      <w:lvlJc w:val="left"/>
      <w:pPr>
        <w:tabs>
          <w:tab w:val="num" w:pos="-36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144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-360"/>
        </w:tabs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180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-360"/>
        </w:tabs>
        <w:ind w:left="2160" w:hanging="216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-360"/>
        </w:tabs>
        <w:ind w:left="2160" w:hanging="2160"/>
      </w:pPr>
      <w:rPr>
        <w:color w:val="auto"/>
      </w:rPr>
    </w:lvl>
  </w:abstractNum>
  <w:abstractNum w:abstractNumId="1" w15:restartNumberingAfterBreak="0">
    <w:nsid w:val="06307CFD"/>
    <w:multiLevelType w:val="hybridMultilevel"/>
    <w:tmpl w:val="8F96F304"/>
    <w:name w:val="Outline"/>
    <w:lvl w:ilvl="0" w:tplc="C6F42718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363CF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686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C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2C3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CE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C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CC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6A7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7435D"/>
    <w:multiLevelType w:val="hybridMultilevel"/>
    <w:tmpl w:val="91D64EB2"/>
    <w:lvl w:ilvl="0" w:tplc="8B28F866">
      <w:start w:val="1"/>
      <w:numFmt w:val="bullet"/>
      <w:suff w:val="space"/>
      <w:lvlText w:val=""/>
      <w:lvlJc w:val="left"/>
      <w:pPr>
        <w:ind w:left="1211" w:hanging="360"/>
      </w:pPr>
      <w:rPr>
        <w:rFonts w:ascii="Wingdings" w:hAnsi="Wingdings" w:hint="default"/>
        <w:sz w:val="28"/>
        <w:szCs w:val="28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D231EA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05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393DB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32F1F0E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5191AB4"/>
    <w:multiLevelType w:val="hybridMultilevel"/>
    <w:tmpl w:val="5E6E30FE"/>
    <w:lvl w:ilvl="0" w:tplc="1D640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4469C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AC372E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5C100D"/>
    <w:multiLevelType w:val="multilevel"/>
    <w:tmpl w:val="08C486F4"/>
    <w:lvl w:ilvl="0">
      <w:start w:val="1"/>
      <w:numFmt w:val="decimal"/>
      <w:pStyle w:val="Nivel1"/>
      <w:suff w:val="space"/>
      <w:lvlText w:val="%1."/>
      <w:lvlJc w:val="left"/>
      <w:pPr>
        <w:ind w:left="8015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402" w:hanging="432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E4043DD"/>
    <w:multiLevelType w:val="multilevel"/>
    <w:tmpl w:val="51745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366C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71222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EBF0930"/>
    <w:multiLevelType w:val="multilevel"/>
    <w:tmpl w:val="B34C1348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  <w:color w:val="C00000"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FE47F0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0490B80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1E84D4A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4D1053E"/>
    <w:multiLevelType w:val="hybridMultilevel"/>
    <w:tmpl w:val="71D6935E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B5387C"/>
    <w:multiLevelType w:val="multilevel"/>
    <w:tmpl w:val="5F8CE4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CAC605F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93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31672B9"/>
    <w:multiLevelType w:val="hybridMultilevel"/>
    <w:tmpl w:val="F868649C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25D8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4436DF7"/>
    <w:multiLevelType w:val="hybridMultilevel"/>
    <w:tmpl w:val="21122836"/>
    <w:lvl w:ilvl="0" w:tplc="69E625D0">
      <w:start w:val="1"/>
      <w:numFmt w:val="decimal"/>
      <w:lvlText w:val="%1."/>
      <w:lvlJc w:val="left"/>
      <w:pPr>
        <w:ind w:left="720" w:hanging="360"/>
      </w:pPr>
    </w:lvl>
    <w:lvl w:ilvl="1" w:tplc="040EF3B6" w:tentative="1">
      <w:start w:val="1"/>
      <w:numFmt w:val="lowerLetter"/>
      <w:lvlText w:val="%2."/>
      <w:lvlJc w:val="left"/>
      <w:pPr>
        <w:ind w:left="1440" w:hanging="360"/>
      </w:pPr>
    </w:lvl>
    <w:lvl w:ilvl="2" w:tplc="38801818" w:tentative="1">
      <w:start w:val="1"/>
      <w:numFmt w:val="lowerRoman"/>
      <w:lvlText w:val="%3."/>
      <w:lvlJc w:val="right"/>
      <w:pPr>
        <w:ind w:left="2160" w:hanging="180"/>
      </w:pPr>
    </w:lvl>
    <w:lvl w:ilvl="3" w:tplc="AD647410" w:tentative="1">
      <w:start w:val="1"/>
      <w:numFmt w:val="decimal"/>
      <w:lvlText w:val="%4."/>
      <w:lvlJc w:val="left"/>
      <w:pPr>
        <w:ind w:left="2880" w:hanging="360"/>
      </w:pPr>
    </w:lvl>
    <w:lvl w:ilvl="4" w:tplc="2AF2DE84" w:tentative="1">
      <w:start w:val="1"/>
      <w:numFmt w:val="lowerLetter"/>
      <w:lvlText w:val="%5."/>
      <w:lvlJc w:val="left"/>
      <w:pPr>
        <w:ind w:left="3600" w:hanging="360"/>
      </w:pPr>
    </w:lvl>
    <w:lvl w:ilvl="5" w:tplc="3020A8B2" w:tentative="1">
      <w:start w:val="1"/>
      <w:numFmt w:val="lowerRoman"/>
      <w:lvlText w:val="%6."/>
      <w:lvlJc w:val="right"/>
      <w:pPr>
        <w:ind w:left="4320" w:hanging="180"/>
      </w:pPr>
    </w:lvl>
    <w:lvl w:ilvl="6" w:tplc="2E5E4E20" w:tentative="1">
      <w:start w:val="1"/>
      <w:numFmt w:val="decimal"/>
      <w:lvlText w:val="%7."/>
      <w:lvlJc w:val="left"/>
      <w:pPr>
        <w:ind w:left="5040" w:hanging="360"/>
      </w:pPr>
    </w:lvl>
    <w:lvl w:ilvl="7" w:tplc="7D964B0C" w:tentative="1">
      <w:start w:val="1"/>
      <w:numFmt w:val="lowerLetter"/>
      <w:lvlText w:val="%8."/>
      <w:lvlJc w:val="left"/>
      <w:pPr>
        <w:ind w:left="5760" w:hanging="360"/>
      </w:pPr>
    </w:lvl>
    <w:lvl w:ilvl="8" w:tplc="7750D5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8551F"/>
    <w:multiLevelType w:val="hybridMultilevel"/>
    <w:tmpl w:val="8C18F73A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5CC6265"/>
    <w:multiLevelType w:val="hybridMultilevel"/>
    <w:tmpl w:val="B2086ABC"/>
    <w:lvl w:ilvl="0" w:tplc="3F60AB24">
      <w:start w:val="1"/>
      <w:numFmt w:val="decimal"/>
      <w:pStyle w:val="Ttulo1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1C6815"/>
    <w:multiLevelType w:val="hybridMultilevel"/>
    <w:tmpl w:val="826617AE"/>
    <w:lvl w:ilvl="0" w:tplc="1D640272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BBF31D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337329B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38A20BD"/>
    <w:multiLevelType w:val="hybridMultilevel"/>
    <w:tmpl w:val="102EF4DE"/>
    <w:lvl w:ilvl="0" w:tplc="60ECD0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A8C0473C" w:tentative="1">
      <w:start w:val="1"/>
      <w:numFmt w:val="lowerLetter"/>
      <w:lvlText w:val="%2."/>
      <w:lvlJc w:val="left"/>
      <w:pPr>
        <w:ind w:left="1785" w:hanging="360"/>
      </w:pPr>
    </w:lvl>
    <w:lvl w:ilvl="2" w:tplc="42368254" w:tentative="1">
      <w:start w:val="1"/>
      <w:numFmt w:val="lowerRoman"/>
      <w:lvlText w:val="%3."/>
      <w:lvlJc w:val="right"/>
      <w:pPr>
        <w:ind w:left="2505" w:hanging="180"/>
      </w:pPr>
    </w:lvl>
    <w:lvl w:ilvl="3" w:tplc="36163384" w:tentative="1">
      <w:start w:val="1"/>
      <w:numFmt w:val="decimal"/>
      <w:lvlText w:val="%4."/>
      <w:lvlJc w:val="left"/>
      <w:pPr>
        <w:ind w:left="3225" w:hanging="360"/>
      </w:pPr>
    </w:lvl>
    <w:lvl w:ilvl="4" w:tplc="9A6818A6" w:tentative="1">
      <w:start w:val="1"/>
      <w:numFmt w:val="lowerLetter"/>
      <w:lvlText w:val="%5."/>
      <w:lvlJc w:val="left"/>
      <w:pPr>
        <w:ind w:left="3945" w:hanging="360"/>
      </w:pPr>
    </w:lvl>
    <w:lvl w:ilvl="5" w:tplc="EF10FFDE" w:tentative="1">
      <w:start w:val="1"/>
      <w:numFmt w:val="lowerRoman"/>
      <w:lvlText w:val="%6."/>
      <w:lvlJc w:val="right"/>
      <w:pPr>
        <w:ind w:left="4665" w:hanging="180"/>
      </w:pPr>
    </w:lvl>
    <w:lvl w:ilvl="6" w:tplc="8C565F70" w:tentative="1">
      <w:start w:val="1"/>
      <w:numFmt w:val="decimal"/>
      <w:lvlText w:val="%7."/>
      <w:lvlJc w:val="left"/>
      <w:pPr>
        <w:ind w:left="5385" w:hanging="360"/>
      </w:pPr>
    </w:lvl>
    <w:lvl w:ilvl="7" w:tplc="E2A8E9DC" w:tentative="1">
      <w:start w:val="1"/>
      <w:numFmt w:val="lowerLetter"/>
      <w:lvlText w:val="%8."/>
      <w:lvlJc w:val="left"/>
      <w:pPr>
        <w:ind w:left="6105" w:hanging="360"/>
      </w:pPr>
    </w:lvl>
    <w:lvl w:ilvl="8" w:tplc="2D3E0C02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54214E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72E46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7FC234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84127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E87236D"/>
    <w:multiLevelType w:val="hybridMultilevel"/>
    <w:tmpl w:val="345E5108"/>
    <w:lvl w:ilvl="0" w:tplc="1D640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350F1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52B6ED1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68E16A2"/>
    <w:multiLevelType w:val="hybridMultilevel"/>
    <w:tmpl w:val="DB6659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03AC8"/>
    <w:multiLevelType w:val="multilevel"/>
    <w:tmpl w:val="94BC63A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8" w15:restartNumberingAfterBreak="0">
    <w:nsid w:val="68C11316"/>
    <w:multiLevelType w:val="multilevel"/>
    <w:tmpl w:val="5BB48D90"/>
    <w:name w:val="WW8Num32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AEF129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DEF2F8E"/>
    <w:multiLevelType w:val="hybridMultilevel"/>
    <w:tmpl w:val="5DE21202"/>
    <w:lvl w:ilvl="0" w:tplc="14B24104">
      <w:start w:val="1"/>
      <w:numFmt w:val="lowerLetter"/>
      <w:suff w:val="space"/>
      <w:lvlText w:val="%1)"/>
      <w:lvlJc w:val="left"/>
      <w:pPr>
        <w:ind w:left="2421" w:hanging="360"/>
      </w:pPr>
      <w:rPr>
        <w:rFonts w:hint="default"/>
        <w:b/>
      </w:rPr>
    </w:lvl>
    <w:lvl w:ilvl="1" w:tplc="C90EC27A" w:tentative="1">
      <w:start w:val="1"/>
      <w:numFmt w:val="lowerLetter"/>
      <w:lvlText w:val="%2."/>
      <w:lvlJc w:val="left"/>
      <w:pPr>
        <w:ind w:left="3141" w:hanging="360"/>
      </w:pPr>
    </w:lvl>
    <w:lvl w:ilvl="2" w:tplc="5630D5AE" w:tentative="1">
      <w:start w:val="1"/>
      <w:numFmt w:val="lowerRoman"/>
      <w:lvlText w:val="%3."/>
      <w:lvlJc w:val="right"/>
      <w:pPr>
        <w:ind w:left="3861" w:hanging="180"/>
      </w:pPr>
    </w:lvl>
    <w:lvl w:ilvl="3" w:tplc="31422028" w:tentative="1">
      <w:start w:val="1"/>
      <w:numFmt w:val="decimal"/>
      <w:lvlText w:val="%4."/>
      <w:lvlJc w:val="left"/>
      <w:pPr>
        <w:ind w:left="4581" w:hanging="360"/>
      </w:pPr>
    </w:lvl>
    <w:lvl w:ilvl="4" w:tplc="01A471C0" w:tentative="1">
      <w:start w:val="1"/>
      <w:numFmt w:val="lowerLetter"/>
      <w:lvlText w:val="%5."/>
      <w:lvlJc w:val="left"/>
      <w:pPr>
        <w:ind w:left="5301" w:hanging="360"/>
      </w:pPr>
    </w:lvl>
    <w:lvl w:ilvl="5" w:tplc="361E8CF6" w:tentative="1">
      <w:start w:val="1"/>
      <w:numFmt w:val="lowerRoman"/>
      <w:lvlText w:val="%6."/>
      <w:lvlJc w:val="right"/>
      <w:pPr>
        <w:ind w:left="6021" w:hanging="180"/>
      </w:pPr>
    </w:lvl>
    <w:lvl w:ilvl="6" w:tplc="2DC09C00" w:tentative="1">
      <w:start w:val="1"/>
      <w:numFmt w:val="decimal"/>
      <w:lvlText w:val="%7."/>
      <w:lvlJc w:val="left"/>
      <w:pPr>
        <w:ind w:left="6741" w:hanging="360"/>
      </w:pPr>
    </w:lvl>
    <w:lvl w:ilvl="7" w:tplc="4BC8CB6E" w:tentative="1">
      <w:start w:val="1"/>
      <w:numFmt w:val="lowerLetter"/>
      <w:lvlText w:val="%8."/>
      <w:lvlJc w:val="left"/>
      <w:pPr>
        <w:ind w:left="7461" w:hanging="360"/>
      </w:pPr>
    </w:lvl>
    <w:lvl w:ilvl="8" w:tplc="F4C6ECE8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1" w15:restartNumberingAfterBreak="0">
    <w:nsid w:val="6EE175B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1244F6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185512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5824B4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85C2D63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85E138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D840BA2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EF55645"/>
    <w:multiLevelType w:val="hybridMultilevel"/>
    <w:tmpl w:val="6AB4DDF2"/>
    <w:lvl w:ilvl="0" w:tplc="D2D6D984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4F2CAA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0A0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ACF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2F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ED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CC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F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C87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0"/>
  </w:num>
  <w:num w:numId="3">
    <w:abstractNumId w:val="35"/>
  </w:num>
  <w:num w:numId="4">
    <w:abstractNumId w:val="47"/>
  </w:num>
  <w:num w:numId="5">
    <w:abstractNumId w:val="11"/>
  </w:num>
  <w:num w:numId="6">
    <w:abstractNumId w:val="3"/>
  </w:num>
  <w:num w:numId="7">
    <w:abstractNumId w:val="9"/>
  </w:num>
  <w:num w:numId="8">
    <w:abstractNumId w:val="9"/>
  </w:num>
  <w:num w:numId="9">
    <w:abstractNumId w:val="48"/>
  </w:num>
  <w:num w:numId="10">
    <w:abstractNumId w:val="1"/>
  </w:num>
  <w:num w:numId="11">
    <w:abstractNumId w:val="5"/>
  </w:num>
  <w:num w:numId="12">
    <w:abstractNumId w:val="12"/>
  </w:num>
  <w:num w:numId="13">
    <w:abstractNumId w:val="2"/>
  </w:num>
  <w:num w:numId="14">
    <w:abstractNumId w:val="32"/>
  </w:num>
  <w:num w:numId="15">
    <w:abstractNumId w:val="34"/>
  </w:num>
  <w:num w:numId="16">
    <w:abstractNumId w:val="30"/>
  </w:num>
  <w:num w:numId="17">
    <w:abstractNumId w:val="16"/>
  </w:num>
  <w:num w:numId="18">
    <w:abstractNumId w:val="38"/>
  </w:num>
  <w:num w:numId="19">
    <w:abstractNumId w:val="45"/>
  </w:num>
  <w:num w:numId="20">
    <w:abstractNumId w:val="42"/>
  </w:num>
  <w:num w:numId="21">
    <w:abstractNumId w:val="27"/>
  </w:num>
  <w:num w:numId="22">
    <w:abstractNumId w:val="14"/>
  </w:num>
  <w:num w:numId="23">
    <w:abstractNumId w:val="46"/>
  </w:num>
  <w:num w:numId="24">
    <w:abstractNumId w:val="21"/>
  </w:num>
  <w:num w:numId="25">
    <w:abstractNumId w:val="4"/>
  </w:num>
  <w:num w:numId="26">
    <w:abstractNumId w:val="26"/>
  </w:num>
  <w:num w:numId="27">
    <w:abstractNumId w:val="44"/>
  </w:num>
  <w:num w:numId="28">
    <w:abstractNumId w:val="43"/>
  </w:num>
  <w:num w:numId="29">
    <w:abstractNumId w:val="7"/>
  </w:num>
  <w:num w:numId="30">
    <w:abstractNumId w:val="41"/>
  </w:num>
  <w:num w:numId="31">
    <w:abstractNumId w:val="31"/>
  </w:num>
  <w:num w:numId="32">
    <w:abstractNumId w:val="13"/>
  </w:num>
  <w:num w:numId="33">
    <w:abstractNumId w:val="15"/>
  </w:num>
  <w:num w:numId="34">
    <w:abstractNumId w:val="39"/>
  </w:num>
  <w:num w:numId="35">
    <w:abstractNumId w:val="8"/>
  </w:num>
  <w:num w:numId="36">
    <w:abstractNumId w:val="29"/>
  </w:num>
  <w:num w:numId="37">
    <w:abstractNumId w:val="23"/>
  </w:num>
  <w:num w:numId="38">
    <w:abstractNumId w:val="37"/>
  </w:num>
  <w:num w:numId="39">
    <w:abstractNumId w:val="28"/>
  </w:num>
  <w:num w:numId="40">
    <w:abstractNumId w:val="22"/>
  </w:num>
  <w:num w:numId="41">
    <w:abstractNumId w:val="18"/>
  </w:num>
  <w:num w:numId="42">
    <w:abstractNumId w:val="6"/>
  </w:num>
  <w:num w:numId="43">
    <w:abstractNumId w:val="20"/>
  </w:num>
  <w:num w:numId="44">
    <w:abstractNumId w:val="0"/>
  </w:num>
  <w:num w:numId="45">
    <w:abstractNumId w:val="10"/>
  </w:num>
  <w:num w:numId="46">
    <w:abstractNumId w:val="17"/>
  </w:num>
  <w:num w:numId="47">
    <w:abstractNumId w:val="33"/>
  </w:num>
  <w:num w:numId="48">
    <w:abstractNumId w:val="25"/>
  </w:num>
  <w:num w:numId="49">
    <w:abstractNumId w:val="36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6F"/>
    <w:rsid w:val="000018CE"/>
    <w:rsid w:val="000035B6"/>
    <w:rsid w:val="0001450A"/>
    <w:rsid w:val="0001639D"/>
    <w:rsid w:val="000259F7"/>
    <w:rsid w:val="000266CF"/>
    <w:rsid w:val="00027E70"/>
    <w:rsid w:val="00031051"/>
    <w:rsid w:val="000358AD"/>
    <w:rsid w:val="000402D2"/>
    <w:rsid w:val="000404A0"/>
    <w:rsid w:val="00043956"/>
    <w:rsid w:val="00043DA8"/>
    <w:rsid w:val="00046643"/>
    <w:rsid w:val="00056D85"/>
    <w:rsid w:val="0006056A"/>
    <w:rsid w:val="000618EE"/>
    <w:rsid w:val="000660EB"/>
    <w:rsid w:val="00071D6E"/>
    <w:rsid w:val="000744D1"/>
    <w:rsid w:val="00074761"/>
    <w:rsid w:val="000763AE"/>
    <w:rsid w:val="0008549F"/>
    <w:rsid w:val="000957D9"/>
    <w:rsid w:val="00096D8F"/>
    <w:rsid w:val="00096FFF"/>
    <w:rsid w:val="000971E2"/>
    <w:rsid w:val="000A23BC"/>
    <w:rsid w:val="000C6D33"/>
    <w:rsid w:val="000D304E"/>
    <w:rsid w:val="000D62E4"/>
    <w:rsid w:val="000E4949"/>
    <w:rsid w:val="000F659F"/>
    <w:rsid w:val="0010181A"/>
    <w:rsid w:val="00101CE3"/>
    <w:rsid w:val="0010482F"/>
    <w:rsid w:val="00104E9A"/>
    <w:rsid w:val="00117250"/>
    <w:rsid w:val="00126C92"/>
    <w:rsid w:val="001339F3"/>
    <w:rsid w:val="001344BE"/>
    <w:rsid w:val="0013550E"/>
    <w:rsid w:val="001375AC"/>
    <w:rsid w:val="0014110D"/>
    <w:rsid w:val="00142522"/>
    <w:rsid w:val="00143148"/>
    <w:rsid w:val="0014372A"/>
    <w:rsid w:val="00146BF1"/>
    <w:rsid w:val="00147247"/>
    <w:rsid w:val="00150CEE"/>
    <w:rsid w:val="00152DEB"/>
    <w:rsid w:val="00155B1A"/>
    <w:rsid w:val="00156DE9"/>
    <w:rsid w:val="00162666"/>
    <w:rsid w:val="00166879"/>
    <w:rsid w:val="00166B67"/>
    <w:rsid w:val="00170230"/>
    <w:rsid w:val="00173700"/>
    <w:rsid w:val="00175019"/>
    <w:rsid w:val="00180F3A"/>
    <w:rsid w:val="00186BDE"/>
    <w:rsid w:val="00195B3A"/>
    <w:rsid w:val="001960B8"/>
    <w:rsid w:val="001A145D"/>
    <w:rsid w:val="001A5F2A"/>
    <w:rsid w:val="001B074A"/>
    <w:rsid w:val="001B33BA"/>
    <w:rsid w:val="001C006E"/>
    <w:rsid w:val="001C677E"/>
    <w:rsid w:val="001D63F9"/>
    <w:rsid w:val="001D7730"/>
    <w:rsid w:val="001E065F"/>
    <w:rsid w:val="001E21B0"/>
    <w:rsid w:val="001E44B2"/>
    <w:rsid w:val="001E56B3"/>
    <w:rsid w:val="001F2687"/>
    <w:rsid w:val="001F371E"/>
    <w:rsid w:val="001F3F6E"/>
    <w:rsid w:val="001F4D03"/>
    <w:rsid w:val="002007D6"/>
    <w:rsid w:val="00202973"/>
    <w:rsid w:val="00203E7E"/>
    <w:rsid w:val="00204CCE"/>
    <w:rsid w:val="00204D9C"/>
    <w:rsid w:val="00205406"/>
    <w:rsid w:val="00207F04"/>
    <w:rsid w:val="002118ED"/>
    <w:rsid w:val="00213AB0"/>
    <w:rsid w:val="00222B88"/>
    <w:rsid w:val="0022328F"/>
    <w:rsid w:val="00231CE3"/>
    <w:rsid w:val="002447B3"/>
    <w:rsid w:val="00247558"/>
    <w:rsid w:val="00252CF1"/>
    <w:rsid w:val="002530ED"/>
    <w:rsid w:val="00253B60"/>
    <w:rsid w:val="00260CDB"/>
    <w:rsid w:val="002720D3"/>
    <w:rsid w:val="00272668"/>
    <w:rsid w:val="00273A3F"/>
    <w:rsid w:val="00275F24"/>
    <w:rsid w:val="002872A9"/>
    <w:rsid w:val="00287FE4"/>
    <w:rsid w:val="00290872"/>
    <w:rsid w:val="0029100F"/>
    <w:rsid w:val="00292F1E"/>
    <w:rsid w:val="00296FDB"/>
    <w:rsid w:val="0029744C"/>
    <w:rsid w:val="002A1956"/>
    <w:rsid w:val="002A30DD"/>
    <w:rsid w:val="002A3C97"/>
    <w:rsid w:val="002A5E7F"/>
    <w:rsid w:val="002A7A1A"/>
    <w:rsid w:val="002A7AA5"/>
    <w:rsid w:val="002A7D01"/>
    <w:rsid w:val="002C32A3"/>
    <w:rsid w:val="002C6517"/>
    <w:rsid w:val="002C7B30"/>
    <w:rsid w:val="002D6EC1"/>
    <w:rsid w:val="002D6FCC"/>
    <w:rsid w:val="002D7C5B"/>
    <w:rsid w:val="002E06D4"/>
    <w:rsid w:val="002E3C53"/>
    <w:rsid w:val="002E56E2"/>
    <w:rsid w:val="002E5ED3"/>
    <w:rsid w:val="002F3704"/>
    <w:rsid w:val="00301381"/>
    <w:rsid w:val="00303BCB"/>
    <w:rsid w:val="0030718C"/>
    <w:rsid w:val="00311EC2"/>
    <w:rsid w:val="00312CA9"/>
    <w:rsid w:val="0032633F"/>
    <w:rsid w:val="003344EE"/>
    <w:rsid w:val="00334785"/>
    <w:rsid w:val="0033746D"/>
    <w:rsid w:val="0034332E"/>
    <w:rsid w:val="003445FE"/>
    <w:rsid w:val="003454C3"/>
    <w:rsid w:val="00346630"/>
    <w:rsid w:val="0035030D"/>
    <w:rsid w:val="0035142A"/>
    <w:rsid w:val="0035461D"/>
    <w:rsid w:val="00361342"/>
    <w:rsid w:val="00371A9D"/>
    <w:rsid w:val="00373FDB"/>
    <w:rsid w:val="0037648B"/>
    <w:rsid w:val="0037667B"/>
    <w:rsid w:val="00382013"/>
    <w:rsid w:val="00390230"/>
    <w:rsid w:val="00394FFC"/>
    <w:rsid w:val="003966F4"/>
    <w:rsid w:val="003A5906"/>
    <w:rsid w:val="003B1951"/>
    <w:rsid w:val="003B28AE"/>
    <w:rsid w:val="003B6847"/>
    <w:rsid w:val="003C2671"/>
    <w:rsid w:val="003C2FFD"/>
    <w:rsid w:val="003C4456"/>
    <w:rsid w:val="003C5F9F"/>
    <w:rsid w:val="003D4F60"/>
    <w:rsid w:val="003D5C24"/>
    <w:rsid w:val="003E3A72"/>
    <w:rsid w:val="003E3D80"/>
    <w:rsid w:val="003E63CB"/>
    <w:rsid w:val="003F120D"/>
    <w:rsid w:val="003F282F"/>
    <w:rsid w:val="003F2B89"/>
    <w:rsid w:val="003F6DEF"/>
    <w:rsid w:val="003F6F77"/>
    <w:rsid w:val="00401025"/>
    <w:rsid w:val="00402D24"/>
    <w:rsid w:val="004051A4"/>
    <w:rsid w:val="00405BE0"/>
    <w:rsid w:val="00406629"/>
    <w:rsid w:val="0040672A"/>
    <w:rsid w:val="00410321"/>
    <w:rsid w:val="004109A0"/>
    <w:rsid w:val="00410CBE"/>
    <w:rsid w:val="00412D0B"/>
    <w:rsid w:val="00413371"/>
    <w:rsid w:val="00414547"/>
    <w:rsid w:val="004157FE"/>
    <w:rsid w:val="00423CAE"/>
    <w:rsid w:val="004249FF"/>
    <w:rsid w:val="00427C78"/>
    <w:rsid w:val="004319EE"/>
    <w:rsid w:val="00432630"/>
    <w:rsid w:val="0043364C"/>
    <w:rsid w:val="0044661A"/>
    <w:rsid w:val="004474D6"/>
    <w:rsid w:val="0046349E"/>
    <w:rsid w:val="00464869"/>
    <w:rsid w:val="00467520"/>
    <w:rsid w:val="0047082D"/>
    <w:rsid w:val="004773A0"/>
    <w:rsid w:val="0048256B"/>
    <w:rsid w:val="00484FE6"/>
    <w:rsid w:val="004852E5"/>
    <w:rsid w:val="00485D3F"/>
    <w:rsid w:val="004873CF"/>
    <w:rsid w:val="00487E38"/>
    <w:rsid w:val="0049231A"/>
    <w:rsid w:val="004A3135"/>
    <w:rsid w:val="004A473B"/>
    <w:rsid w:val="004A7217"/>
    <w:rsid w:val="004B27F5"/>
    <w:rsid w:val="004B2CA7"/>
    <w:rsid w:val="004B76EB"/>
    <w:rsid w:val="004C1267"/>
    <w:rsid w:val="004C4747"/>
    <w:rsid w:val="004C7934"/>
    <w:rsid w:val="004D11FD"/>
    <w:rsid w:val="004D1F3A"/>
    <w:rsid w:val="004D2DAF"/>
    <w:rsid w:val="004D359C"/>
    <w:rsid w:val="004D7EB2"/>
    <w:rsid w:val="004E3612"/>
    <w:rsid w:val="004E4E52"/>
    <w:rsid w:val="004E636E"/>
    <w:rsid w:val="004E6DB5"/>
    <w:rsid w:val="004F548C"/>
    <w:rsid w:val="004F738A"/>
    <w:rsid w:val="00500501"/>
    <w:rsid w:val="00503925"/>
    <w:rsid w:val="005218CE"/>
    <w:rsid w:val="005245FE"/>
    <w:rsid w:val="005246DB"/>
    <w:rsid w:val="00530163"/>
    <w:rsid w:val="005315F3"/>
    <w:rsid w:val="005327FC"/>
    <w:rsid w:val="005346A6"/>
    <w:rsid w:val="005372E3"/>
    <w:rsid w:val="00540936"/>
    <w:rsid w:val="00546E27"/>
    <w:rsid w:val="00546E6E"/>
    <w:rsid w:val="00546ECC"/>
    <w:rsid w:val="00552C4D"/>
    <w:rsid w:val="005541DE"/>
    <w:rsid w:val="005543C0"/>
    <w:rsid w:val="005543D5"/>
    <w:rsid w:val="0056054B"/>
    <w:rsid w:val="00565AD5"/>
    <w:rsid w:val="00567D13"/>
    <w:rsid w:val="00572141"/>
    <w:rsid w:val="0057556A"/>
    <w:rsid w:val="005858D6"/>
    <w:rsid w:val="00587221"/>
    <w:rsid w:val="005A228F"/>
    <w:rsid w:val="005A2B26"/>
    <w:rsid w:val="005A3F74"/>
    <w:rsid w:val="005A59C3"/>
    <w:rsid w:val="005B205C"/>
    <w:rsid w:val="005B46CC"/>
    <w:rsid w:val="005B5B4C"/>
    <w:rsid w:val="005B71C4"/>
    <w:rsid w:val="005C1952"/>
    <w:rsid w:val="005C22C9"/>
    <w:rsid w:val="005C2B1A"/>
    <w:rsid w:val="005C3777"/>
    <w:rsid w:val="005C4997"/>
    <w:rsid w:val="005D02DB"/>
    <w:rsid w:val="005D0F2B"/>
    <w:rsid w:val="005D1FB9"/>
    <w:rsid w:val="005D3819"/>
    <w:rsid w:val="005E0DE9"/>
    <w:rsid w:val="005F0D74"/>
    <w:rsid w:val="005F3F32"/>
    <w:rsid w:val="005F501F"/>
    <w:rsid w:val="006011DC"/>
    <w:rsid w:val="00601DD7"/>
    <w:rsid w:val="006046C1"/>
    <w:rsid w:val="006054C3"/>
    <w:rsid w:val="00605A8A"/>
    <w:rsid w:val="00613852"/>
    <w:rsid w:val="0061562A"/>
    <w:rsid w:val="006172BC"/>
    <w:rsid w:val="006206E1"/>
    <w:rsid w:val="006268EE"/>
    <w:rsid w:val="00630CBB"/>
    <w:rsid w:val="0063140D"/>
    <w:rsid w:val="00634199"/>
    <w:rsid w:val="00634F84"/>
    <w:rsid w:val="006376FF"/>
    <w:rsid w:val="0064321F"/>
    <w:rsid w:val="00643690"/>
    <w:rsid w:val="006467E2"/>
    <w:rsid w:val="006650B6"/>
    <w:rsid w:val="00665743"/>
    <w:rsid w:val="006661F7"/>
    <w:rsid w:val="00666450"/>
    <w:rsid w:val="00667BEA"/>
    <w:rsid w:val="0067485C"/>
    <w:rsid w:val="00676DFF"/>
    <w:rsid w:val="00680687"/>
    <w:rsid w:val="00680CCC"/>
    <w:rsid w:val="00682023"/>
    <w:rsid w:val="00683C92"/>
    <w:rsid w:val="00692DD9"/>
    <w:rsid w:val="0069412F"/>
    <w:rsid w:val="00695CDA"/>
    <w:rsid w:val="006A1B41"/>
    <w:rsid w:val="006A6622"/>
    <w:rsid w:val="006B3B09"/>
    <w:rsid w:val="006B44D6"/>
    <w:rsid w:val="006B4B5A"/>
    <w:rsid w:val="006B5E2A"/>
    <w:rsid w:val="006B6655"/>
    <w:rsid w:val="006D1ADF"/>
    <w:rsid w:val="006D6DAD"/>
    <w:rsid w:val="006E38DD"/>
    <w:rsid w:val="006E3C16"/>
    <w:rsid w:val="006E46AF"/>
    <w:rsid w:val="006E6E0D"/>
    <w:rsid w:val="00703BB4"/>
    <w:rsid w:val="00710192"/>
    <w:rsid w:val="007136A3"/>
    <w:rsid w:val="007153D0"/>
    <w:rsid w:val="00722AD0"/>
    <w:rsid w:val="00723A9A"/>
    <w:rsid w:val="0072408F"/>
    <w:rsid w:val="00724871"/>
    <w:rsid w:val="0072690D"/>
    <w:rsid w:val="00732DF7"/>
    <w:rsid w:val="00735F82"/>
    <w:rsid w:val="00736C5A"/>
    <w:rsid w:val="00744576"/>
    <w:rsid w:val="007447C3"/>
    <w:rsid w:val="007464A3"/>
    <w:rsid w:val="00755949"/>
    <w:rsid w:val="00757208"/>
    <w:rsid w:val="0075752E"/>
    <w:rsid w:val="007648E0"/>
    <w:rsid w:val="00766413"/>
    <w:rsid w:val="00767FE1"/>
    <w:rsid w:val="00772AC0"/>
    <w:rsid w:val="00773344"/>
    <w:rsid w:val="007736CE"/>
    <w:rsid w:val="00774319"/>
    <w:rsid w:val="007746FA"/>
    <w:rsid w:val="00775A59"/>
    <w:rsid w:val="00781B78"/>
    <w:rsid w:val="00782B40"/>
    <w:rsid w:val="00783A59"/>
    <w:rsid w:val="00783B5D"/>
    <w:rsid w:val="0078611C"/>
    <w:rsid w:val="0078747A"/>
    <w:rsid w:val="00791623"/>
    <w:rsid w:val="007938B8"/>
    <w:rsid w:val="00794BE1"/>
    <w:rsid w:val="00796D38"/>
    <w:rsid w:val="007A0F13"/>
    <w:rsid w:val="007A35BC"/>
    <w:rsid w:val="007A4738"/>
    <w:rsid w:val="007B1FA0"/>
    <w:rsid w:val="007B3D8D"/>
    <w:rsid w:val="007C1C66"/>
    <w:rsid w:val="007C1EE3"/>
    <w:rsid w:val="007C4024"/>
    <w:rsid w:val="007D009E"/>
    <w:rsid w:val="007D0782"/>
    <w:rsid w:val="007D42DA"/>
    <w:rsid w:val="007D5396"/>
    <w:rsid w:val="007D5FD8"/>
    <w:rsid w:val="007E1A33"/>
    <w:rsid w:val="007E2DC4"/>
    <w:rsid w:val="007F3EFB"/>
    <w:rsid w:val="007F428F"/>
    <w:rsid w:val="007F7CAB"/>
    <w:rsid w:val="00800D08"/>
    <w:rsid w:val="00802D2C"/>
    <w:rsid w:val="0080397A"/>
    <w:rsid w:val="00805926"/>
    <w:rsid w:val="00810E27"/>
    <w:rsid w:val="00811DFD"/>
    <w:rsid w:val="00812288"/>
    <w:rsid w:val="00814DBE"/>
    <w:rsid w:val="008346DE"/>
    <w:rsid w:val="00834F43"/>
    <w:rsid w:val="008444B7"/>
    <w:rsid w:val="00844C71"/>
    <w:rsid w:val="00850878"/>
    <w:rsid w:val="00850DFA"/>
    <w:rsid w:val="008626FE"/>
    <w:rsid w:val="00862809"/>
    <w:rsid w:val="00862A7B"/>
    <w:rsid w:val="00876736"/>
    <w:rsid w:val="00876EDB"/>
    <w:rsid w:val="00877609"/>
    <w:rsid w:val="00880696"/>
    <w:rsid w:val="00883521"/>
    <w:rsid w:val="0088526F"/>
    <w:rsid w:val="0088618B"/>
    <w:rsid w:val="008878F3"/>
    <w:rsid w:val="00890AA5"/>
    <w:rsid w:val="00891FA4"/>
    <w:rsid w:val="00897798"/>
    <w:rsid w:val="008A4B10"/>
    <w:rsid w:val="008B187C"/>
    <w:rsid w:val="008C1490"/>
    <w:rsid w:val="008C72DE"/>
    <w:rsid w:val="008D176F"/>
    <w:rsid w:val="008D230E"/>
    <w:rsid w:val="008D24D2"/>
    <w:rsid w:val="008D27CE"/>
    <w:rsid w:val="008D51D4"/>
    <w:rsid w:val="008E0363"/>
    <w:rsid w:val="008E1377"/>
    <w:rsid w:val="008E4877"/>
    <w:rsid w:val="008F419E"/>
    <w:rsid w:val="008F57AF"/>
    <w:rsid w:val="009023FA"/>
    <w:rsid w:val="00904851"/>
    <w:rsid w:val="00906A67"/>
    <w:rsid w:val="009152DD"/>
    <w:rsid w:val="00915D27"/>
    <w:rsid w:val="00925203"/>
    <w:rsid w:val="00925783"/>
    <w:rsid w:val="0092774F"/>
    <w:rsid w:val="00935022"/>
    <w:rsid w:val="009361DE"/>
    <w:rsid w:val="009441CE"/>
    <w:rsid w:val="00947223"/>
    <w:rsid w:val="00951B56"/>
    <w:rsid w:val="009527F8"/>
    <w:rsid w:val="00956A5E"/>
    <w:rsid w:val="009609FF"/>
    <w:rsid w:val="009630A6"/>
    <w:rsid w:val="00964038"/>
    <w:rsid w:val="0096410A"/>
    <w:rsid w:val="00964D65"/>
    <w:rsid w:val="00966D68"/>
    <w:rsid w:val="00972CA8"/>
    <w:rsid w:val="00976B90"/>
    <w:rsid w:val="00982D2C"/>
    <w:rsid w:val="00983F82"/>
    <w:rsid w:val="009904A0"/>
    <w:rsid w:val="00990D55"/>
    <w:rsid w:val="0099117B"/>
    <w:rsid w:val="00991333"/>
    <w:rsid w:val="009944A0"/>
    <w:rsid w:val="00997FB3"/>
    <w:rsid w:val="009B4320"/>
    <w:rsid w:val="009D6F92"/>
    <w:rsid w:val="009D7B7A"/>
    <w:rsid w:val="009E34F4"/>
    <w:rsid w:val="009E6571"/>
    <w:rsid w:val="009E6868"/>
    <w:rsid w:val="009E6E1F"/>
    <w:rsid w:val="00A00FA6"/>
    <w:rsid w:val="00A039E7"/>
    <w:rsid w:val="00A0783C"/>
    <w:rsid w:val="00A11E43"/>
    <w:rsid w:val="00A11F34"/>
    <w:rsid w:val="00A14359"/>
    <w:rsid w:val="00A14E1D"/>
    <w:rsid w:val="00A15400"/>
    <w:rsid w:val="00A212CC"/>
    <w:rsid w:val="00A27642"/>
    <w:rsid w:val="00A3090F"/>
    <w:rsid w:val="00A31F2F"/>
    <w:rsid w:val="00A321DE"/>
    <w:rsid w:val="00A37AFA"/>
    <w:rsid w:val="00A42434"/>
    <w:rsid w:val="00A4289E"/>
    <w:rsid w:val="00A43B64"/>
    <w:rsid w:val="00A44EC2"/>
    <w:rsid w:val="00A45B16"/>
    <w:rsid w:val="00A4723E"/>
    <w:rsid w:val="00A47DDD"/>
    <w:rsid w:val="00A57B3C"/>
    <w:rsid w:val="00A57E57"/>
    <w:rsid w:val="00A6293C"/>
    <w:rsid w:val="00A70459"/>
    <w:rsid w:val="00A7286D"/>
    <w:rsid w:val="00A72C43"/>
    <w:rsid w:val="00A75106"/>
    <w:rsid w:val="00A76428"/>
    <w:rsid w:val="00A77E1F"/>
    <w:rsid w:val="00A80017"/>
    <w:rsid w:val="00A81290"/>
    <w:rsid w:val="00A9279A"/>
    <w:rsid w:val="00A95B60"/>
    <w:rsid w:val="00A9692A"/>
    <w:rsid w:val="00AA026E"/>
    <w:rsid w:val="00AA0278"/>
    <w:rsid w:val="00AA062A"/>
    <w:rsid w:val="00AA2D9F"/>
    <w:rsid w:val="00AB041D"/>
    <w:rsid w:val="00AB127F"/>
    <w:rsid w:val="00AB341B"/>
    <w:rsid w:val="00AB5781"/>
    <w:rsid w:val="00AB60D1"/>
    <w:rsid w:val="00AC2E73"/>
    <w:rsid w:val="00AC5DDA"/>
    <w:rsid w:val="00AC67BF"/>
    <w:rsid w:val="00AD06B9"/>
    <w:rsid w:val="00AD0FFF"/>
    <w:rsid w:val="00AD1FBE"/>
    <w:rsid w:val="00AD394F"/>
    <w:rsid w:val="00AD3CDC"/>
    <w:rsid w:val="00AD670A"/>
    <w:rsid w:val="00AD7F6C"/>
    <w:rsid w:val="00AE0C82"/>
    <w:rsid w:val="00AE1B89"/>
    <w:rsid w:val="00AE2068"/>
    <w:rsid w:val="00AE2B67"/>
    <w:rsid w:val="00AE7544"/>
    <w:rsid w:val="00AE761B"/>
    <w:rsid w:val="00AF1EEB"/>
    <w:rsid w:val="00AF41E2"/>
    <w:rsid w:val="00AF53C9"/>
    <w:rsid w:val="00AF6CBF"/>
    <w:rsid w:val="00B0106F"/>
    <w:rsid w:val="00B05777"/>
    <w:rsid w:val="00B06317"/>
    <w:rsid w:val="00B11866"/>
    <w:rsid w:val="00B12FB9"/>
    <w:rsid w:val="00B14D7A"/>
    <w:rsid w:val="00B208F9"/>
    <w:rsid w:val="00B22DF8"/>
    <w:rsid w:val="00B24120"/>
    <w:rsid w:val="00B2533E"/>
    <w:rsid w:val="00B30A71"/>
    <w:rsid w:val="00B36BD9"/>
    <w:rsid w:val="00B3755E"/>
    <w:rsid w:val="00B41F60"/>
    <w:rsid w:val="00B511EB"/>
    <w:rsid w:val="00B52ED3"/>
    <w:rsid w:val="00B579F9"/>
    <w:rsid w:val="00B60EA7"/>
    <w:rsid w:val="00B62FD6"/>
    <w:rsid w:val="00B66C6F"/>
    <w:rsid w:val="00B74F05"/>
    <w:rsid w:val="00B75208"/>
    <w:rsid w:val="00B84809"/>
    <w:rsid w:val="00B84AE4"/>
    <w:rsid w:val="00B85233"/>
    <w:rsid w:val="00B87439"/>
    <w:rsid w:val="00B9286E"/>
    <w:rsid w:val="00B9292F"/>
    <w:rsid w:val="00B94EA9"/>
    <w:rsid w:val="00BA2B07"/>
    <w:rsid w:val="00BA2FBE"/>
    <w:rsid w:val="00BB2202"/>
    <w:rsid w:val="00BB2D4D"/>
    <w:rsid w:val="00BB6083"/>
    <w:rsid w:val="00BC4D35"/>
    <w:rsid w:val="00BD07B2"/>
    <w:rsid w:val="00BD0C53"/>
    <w:rsid w:val="00BD140E"/>
    <w:rsid w:val="00BD52F8"/>
    <w:rsid w:val="00BD59E9"/>
    <w:rsid w:val="00BE3DE8"/>
    <w:rsid w:val="00BE593C"/>
    <w:rsid w:val="00BF0B6B"/>
    <w:rsid w:val="00BF1805"/>
    <w:rsid w:val="00BF2379"/>
    <w:rsid w:val="00BF46A1"/>
    <w:rsid w:val="00BF5717"/>
    <w:rsid w:val="00BF5CF2"/>
    <w:rsid w:val="00BF5DFF"/>
    <w:rsid w:val="00C006DE"/>
    <w:rsid w:val="00C0110C"/>
    <w:rsid w:val="00C03C73"/>
    <w:rsid w:val="00C100DE"/>
    <w:rsid w:val="00C11131"/>
    <w:rsid w:val="00C13E53"/>
    <w:rsid w:val="00C143A8"/>
    <w:rsid w:val="00C154C9"/>
    <w:rsid w:val="00C17AAA"/>
    <w:rsid w:val="00C2615F"/>
    <w:rsid w:val="00C320CE"/>
    <w:rsid w:val="00C32395"/>
    <w:rsid w:val="00C32BEB"/>
    <w:rsid w:val="00C32EDE"/>
    <w:rsid w:val="00C362FB"/>
    <w:rsid w:val="00C4073B"/>
    <w:rsid w:val="00C4081A"/>
    <w:rsid w:val="00C4335F"/>
    <w:rsid w:val="00C45C63"/>
    <w:rsid w:val="00C47AC5"/>
    <w:rsid w:val="00C510A3"/>
    <w:rsid w:val="00C52924"/>
    <w:rsid w:val="00C53C0E"/>
    <w:rsid w:val="00C544B4"/>
    <w:rsid w:val="00C55050"/>
    <w:rsid w:val="00C558A1"/>
    <w:rsid w:val="00C6063B"/>
    <w:rsid w:val="00C61878"/>
    <w:rsid w:val="00C62716"/>
    <w:rsid w:val="00C65C97"/>
    <w:rsid w:val="00C71FC7"/>
    <w:rsid w:val="00C726C5"/>
    <w:rsid w:val="00C7616C"/>
    <w:rsid w:val="00C76BD2"/>
    <w:rsid w:val="00C80399"/>
    <w:rsid w:val="00C83FE5"/>
    <w:rsid w:val="00C90CF4"/>
    <w:rsid w:val="00C91900"/>
    <w:rsid w:val="00C970FA"/>
    <w:rsid w:val="00CA396E"/>
    <w:rsid w:val="00CA3BB1"/>
    <w:rsid w:val="00CA3FC6"/>
    <w:rsid w:val="00CA4A40"/>
    <w:rsid w:val="00CB0E1B"/>
    <w:rsid w:val="00CB59EE"/>
    <w:rsid w:val="00CB63DA"/>
    <w:rsid w:val="00CB7F94"/>
    <w:rsid w:val="00CC0F2E"/>
    <w:rsid w:val="00CC3AB4"/>
    <w:rsid w:val="00CC54BB"/>
    <w:rsid w:val="00CC752D"/>
    <w:rsid w:val="00CC7CE2"/>
    <w:rsid w:val="00CD09FD"/>
    <w:rsid w:val="00CD3C47"/>
    <w:rsid w:val="00CD4D16"/>
    <w:rsid w:val="00CF3524"/>
    <w:rsid w:val="00CF5460"/>
    <w:rsid w:val="00CF7816"/>
    <w:rsid w:val="00D04298"/>
    <w:rsid w:val="00D04400"/>
    <w:rsid w:val="00D0457F"/>
    <w:rsid w:val="00D058A2"/>
    <w:rsid w:val="00D07E1C"/>
    <w:rsid w:val="00D14244"/>
    <w:rsid w:val="00D2294E"/>
    <w:rsid w:val="00D26A6A"/>
    <w:rsid w:val="00D2778E"/>
    <w:rsid w:val="00D30566"/>
    <w:rsid w:val="00D30B39"/>
    <w:rsid w:val="00D30D16"/>
    <w:rsid w:val="00D37C91"/>
    <w:rsid w:val="00D41E13"/>
    <w:rsid w:val="00D455B8"/>
    <w:rsid w:val="00D4647F"/>
    <w:rsid w:val="00D46C66"/>
    <w:rsid w:val="00D47F2B"/>
    <w:rsid w:val="00D57E54"/>
    <w:rsid w:val="00D61E37"/>
    <w:rsid w:val="00D66AEF"/>
    <w:rsid w:val="00D701B3"/>
    <w:rsid w:val="00D73F94"/>
    <w:rsid w:val="00D77663"/>
    <w:rsid w:val="00D800C0"/>
    <w:rsid w:val="00D81AA7"/>
    <w:rsid w:val="00D84F0D"/>
    <w:rsid w:val="00D85421"/>
    <w:rsid w:val="00D86D5E"/>
    <w:rsid w:val="00D87608"/>
    <w:rsid w:val="00D92F26"/>
    <w:rsid w:val="00D93EAA"/>
    <w:rsid w:val="00D9596D"/>
    <w:rsid w:val="00D963B4"/>
    <w:rsid w:val="00D97E9C"/>
    <w:rsid w:val="00DA0669"/>
    <w:rsid w:val="00DA26EA"/>
    <w:rsid w:val="00DA4ADC"/>
    <w:rsid w:val="00DA4C8C"/>
    <w:rsid w:val="00DA4F12"/>
    <w:rsid w:val="00DA57DE"/>
    <w:rsid w:val="00DA6F95"/>
    <w:rsid w:val="00DB56B2"/>
    <w:rsid w:val="00DB7718"/>
    <w:rsid w:val="00DB78E6"/>
    <w:rsid w:val="00DC0739"/>
    <w:rsid w:val="00DC0A72"/>
    <w:rsid w:val="00DC3DAD"/>
    <w:rsid w:val="00DD07A3"/>
    <w:rsid w:val="00DD6752"/>
    <w:rsid w:val="00DE4B51"/>
    <w:rsid w:val="00DE67EF"/>
    <w:rsid w:val="00DF0815"/>
    <w:rsid w:val="00DF2809"/>
    <w:rsid w:val="00E02578"/>
    <w:rsid w:val="00E10727"/>
    <w:rsid w:val="00E1269B"/>
    <w:rsid w:val="00E17BB0"/>
    <w:rsid w:val="00E215AA"/>
    <w:rsid w:val="00E2335B"/>
    <w:rsid w:val="00E26053"/>
    <w:rsid w:val="00E272A8"/>
    <w:rsid w:val="00E30D26"/>
    <w:rsid w:val="00E3371A"/>
    <w:rsid w:val="00E3762E"/>
    <w:rsid w:val="00E377F1"/>
    <w:rsid w:val="00E40BEE"/>
    <w:rsid w:val="00E40CD4"/>
    <w:rsid w:val="00E40FE2"/>
    <w:rsid w:val="00E42C26"/>
    <w:rsid w:val="00E45E35"/>
    <w:rsid w:val="00E56BCB"/>
    <w:rsid w:val="00E56D09"/>
    <w:rsid w:val="00E56DEE"/>
    <w:rsid w:val="00E60A58"/>
    <w:rsid w:val="00E63A6E"/>
    <w:rsid w:val="00E67141"/>
    <w:rsid w:val="00E7421B"/>
    <w:rsid w:val="00E74622"/>
    <w:rsid w:val="00E81120"/>
    <w:rsid w:val="00E8180F"/>
    <w:rsid w:val="00E81D2D"/>
    <w:rsid w:val="00E833F2"/>
    <w:rsid w:val="00E85F1B"/>
    <w:rsid w:val="00E878DF"/>
    <w:rsid w:val="00EA2C5A"/>
    <w:rsid w:val="00EA5559"/>
    <w:rsid w:val="00EA7652"/>
    <w:rsid w:val="00EB2D49"/>
    <w:rsid w:val="00EB54EB"/>
    <w:rsid w:val="00EB5A64"/>
    <w:rsid w:val="00EB5BCE"/>
    <w:rsid w:val="00EB74F7"/>
    <w:rsid w:val="00EC0833"/>
    <w:rsid w:val="00EC096A"/>
    <w:rsid w:val="00EC5F95"/>
    <w:rsid w:val="00ED6A77"/>
    <w:rsid w:val="00EE06FE"/>
    <w:rsid w:val="00EE7ABE"/>
    <w:rsid w:val="00F00B9F"/>
    <w:rsid w:val="00F03E6A"/>
    <w:rsid w:val="00F0666C"/>
    <w:rsid w:val="00F114E4"/>
    <w:rsid w:val="00F13EC2"/>
    <w:rsid w:val="00F152F2"/>
    <w:rsid w:val="00F17D19"/>
    <w:rsid w:val="00F20531"/>
    <w:rsid w:val="00F2225A"/>
    <w:rsid w:val="00F2719B"/>
    <w:rsid w:val="00F361FB"/>
    <w:rsid w:val="00F41618"/>
    <w:rsid w:val="00F50456"/>
    <w:rsid w:val="00F5143C"/>
    <w:rsid w:val="00F53C23"/>
    <w:rsid w:val="00F5459A"/>
    <w:rsid w:val="00F568B5"/>
    <w:rsid w:val="00F6011B"/>
    <w:rsid w:val="00F60C18"/>
    <w:rsid w:val="00F60F34"/>
    <w:rsid w:val="00F617DD"/>
    <w:rsid w:val="00F7089A"/>
    <w:rsid w:val="00F7490D"/>
    <w:rsid w:val="00F74C0E"/>
    <w:rsid w:val="00F75025"/>
    <w:rsid w:val="00F76646"/>
    <w:rsid w:val="00F774D4"/>
    <w:rsid w:val="00F84BB0"/>
    <w:rsid w:val="00F877F0"/>
    <w:rsid w:val="00F87B7F"/>
    <w:rsid w:val="00F91B60"/>
    <w:rsid w:val="00F96AE6"/>
    <w:rsid w:val="00FA00B7"/>
    <w:rsid w:val="00FA4744"/>
    <w:rsid w:val="00FB44C0"/>
    <w:rsid w:val="00FB64D8"/>
    <w:rsid w:val="00FB6994"/>
    <w:rsid w:val="00FB7E7B"/>
    <w:rsid w:val="00FC3250"/>
    <w:rsid w:val="00FC350F"/>
    <w:rsid w:val="00FD2EDD"/>
    <w:rsid w:val="00FD3DEA"/>
    <w:rsid w:val="00FD4498"/>
    <w:rsid w:val="00FD4FCB"/>
    <w:rsid w:val="00FD670E"/>
    <w:rsid w:val="00FD6775"/>
    <w:rsid w:val="00FE46B9"/>
    <w:rsid w:val="00FE4E23"/>
    <w:rsid w:val="00FE533A"/>
    <w:rsid w:val="00FF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C9C34D"/>
  <w15:docId w15:val="{6A7BD44D-578F-43FF-801E-823DA10A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qFormat/>
    <w:rsid w:val="004D7EB2"/>
    <w:pPr>
      <w:keepNext/>
      <w:keepLines/>
      <w:numPr>
        <w:numId w:val="50"/>
      </w:numPr>
      <w:spacing w:before="120" w:after="120"/>
      <w:ind w:left="714" w:hanging="357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Ttulo2">
    <w:name w:val="heading 2"/>
    <w:basedOn w:val="Normal"/>
    <w:next w:val="Normal"/>
    <w:link w:val="Ttulo2Char"/>
    <w:qFormat/>
    <w:rsid w:val="00982D2C"/>
    <w:pPr>
      <w:keepNext/>
      <w:tabs>
        <w:tab w:val="num" w:pos="0"/>
      </w:tabs>
      <w:suppressAutoHyphens/>
      <w:spacing w:after="0" w:line="240" w:lineRule="exact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har"/>
    <w:qFormat/>
    <w:rsid w:val="00F0666C"/>
    <w:pPr>
      <w:keepNext/>
      <w:tabs>
        <w:tab w:val="num" w:pos="0"/>
      </w:tabs>
      <w:suppressAutoHyphens/>
      <w:spacing w:after="0" w:line="240" w:lineRule="exact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0763AE"/>
    <w:pPr>
      <w:keepNext/>
      <w:tabs>
        <w:tab w:val="num" w:pos="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0763A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0763AE"/>
    <w:pPr>
      <w:keepNext/>
      <w:tabs>
        <w:tab w:val="num" w:pos="0"/>
      </w:tabs>
      <w:suppressAutoHyphens/>
      <w:spacing w:after="0" w:line="240" w:lineRule="auto"/>
      <w:ind w:left="-1"/>
      <w:jc w:val="center"/>
      <w:outlineLvl w:val="5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763AE"/>
    <w:pPr>
      <w:keepNext/>
      <w:tabs>
        <w:tab w:val="num" w:pos="0"/>
      </w:tabs>
      <w:suppressAutoHyphens/>
      <w:spacing w:after="0" w:line="240" w:lineRule="auto"/>
      <w:ind w:right="-1368"/>
      <w:jc w:val="center"/>
      <w:outlineLvl w:val="6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4D7EB2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  <w:lang w:val="x-none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  <w:style w:type="character" w:customStyle="1" w:styleId="Fontepargpadro1">
    <w:name w:val="Fonte parág. padrão1"/>
    <w:rsid w:val="00204CCE"/>
  </w:style>
  <w:style w:type="paragraph" w:styleId="Cabealho">
    <w:name w:val="header"/>
    <w:basedOn w:val="Normal"/>
    <w:link w:val="CabealhoChar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556A"/>
  </w:style>
  <w:style w:type="paragraph" w:styleId="Rodap">
    <w:name w:val="footer"/>
    <w:basedOn w:val="Normal"/>
    <w:link w:val="Rodap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556A"/>
  </w:style>
  <w:style w:type="character" w:styleId="Nmerodepgina">
    <w:name w:val="page number"/>
    <w:basedOn w:val="Fontepargpadro"/>
    <w:rsid w:val="0057556A"/>
  </w:style>
  <w:style w:type="character" w:customStyle="1" w:styleId="Ttulo2Char">
    <w:name w:val="Título 2 Char"/>
    <w:basedOn w:val="Fontepargpadro"/>
    <w:link w:val="Ttulo2"/>
    <w:rsid w:val="00982D2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F0666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0763A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paragraph" w:styleId="SemEspaamento">
    <w:name w:val="No Spacing"/>
    <w:uiPriority w:val="1"/>
    <w:rsid w:val="005245FE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customStyle="1" w:styleId="Capa-doc">
    <w:name w:val="Capa-doc"/>
    <w:next w:val="Normal"/>
    <w:qFormat/>
    <w:rsid w:val="0029744C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Normal1">
    <w:name w:val="Normal1"/>
    <w:rsid w:val="003344EE"/>
    <w:pPr>
      <w:spacing w:after="0" w:line="36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20F3A-D5AA-4E7E-8C14-FFFE7ED3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679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cro3-sixel</dc:creator>
  <cp:lastModifiedBy>cro3-andressa</cp:lastModifiedBy>
  <cp:revision>3</cp:revision>
  <dcterms:created xsi:type="dcterms:W3CDTF">2020-04-29T16:13:00Z</dcterms:created>
  <dcterms:modified xsi:type="dcterms:W3CDTF">2020-04-29T16:15:00Z</dcterms:modified>
</cp:coreProperties>
</file>