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E62" w:rsidRDefault="00651E62" w:rsidP="00651E62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409" cy="900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E62" w:rsidRPr="009D7501" w:rsidRDefault="00651E62" w:rsidP="00651E62">
      <w:pPr>
        <w:spacing w:line="240" w:lineRule="auto"/>
        <w:jc w:val="center"/>
        <w:rPr>
          <w:b/>
          <w:szCs w:val="24"/>
        </w:rPr>
      </w:pPr>
      <w:bookmarkStart w:id="0" w:name="_Toc521932447"/>
      <w:r w:rsidRPr="009D7501">
        <w:rPr>
          <w:b/>
          <w:szCs w:val="24"/>
        </w:rPr>
        <w:t>MINISTÉRIO DA DEFESA</w:t>
      </w:r>
      <w:bookmarkEnd w:id="0"/>
    </w:p>
    <w:p w:rsidR="00651E62" w:rsidRPr="009D7501" w:rsidRDefault="00651E62" w:rsidP="00651E62">
      <w:pPr>
        <w:spacing w:line="240" w:lineRule="auto"/>
        <w:jc w:val="center"/>
        <w:rPr>
          <w:b/>
          <w:szCs w:val="24"/>
        </w:rPr>
      </w:pPr>
      <w:bookmarkStart w:id="1" w:name="_Toc521932448"/>
      <w:r w:rsidRPr="009D7501">
        <w:rPr>
          <w:b/>
          <w:szCs w:val="24"/>
        </w:rPr>
        <w:t>EXÉRCITO BRASILEIRO</w:t>
      </w:r>
      <w:bookmarkEnd w:id="1"/>
    </w:p>
    <w:p w:rsidR="00651E62" w:rsidRPr="009D7501" w:rsidRDefault="00651E62" w:rsidP="00651E62">
      <w:pPr>
        <w:spacing w:line="240" w:lineRule="auto"/>
        <w:jc w:val="center"/>
        <w:rPr>
          <w:b/>
          <w:szCs w:val="24"/>
        </w:rPr>
      </w:pPr>
      <w:bookmarkStart w:id="2" w:name="_Toc521932450"/>
      <w:r w:rsidRPr="009D7501">
        <w:rPr>
          <w:b/>
          <w:szCs w:val="24"/>
        </w:rPr>
        <w:t>COMISSÃO REGIONAL DE OBRAS 3</w:t>
      </w:r>
      <w:bookmarkEnd w:id="2"/>
    </w:p>
    <w:p w:rsidR="00651E62" w:rsidRPr="009D7501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  <w:bookmarkStart w:id="3" w:name="_Toc521932451"/>
    </w:p>
    <w:p w:rsidR="00651E62" w:rsidRDefault="00651E62" w:rsidP="00651E62">
      <w:pPr>
        <w:spacing w:line="240" w:lineRule="auto"/>
      </w:pPr>
    </w:p>
    <w:p w:rsidR="00651E62" w:rsidRDefault="00651E62" w:rsidP="00651E62">
      <w:pPr>
        <w:spacing w:line="240" w:lineRule="auto"/>
      </w:pPr>
    </w:p>
    <w:p w:rsidR="00651E62" w:rsidRPr="00D61811" w:rsidRDefault="00651E62" w:rsidP="00651E62">
      <w:pPr>
        <w:spacing w:line="240" w:lineRule="auto"/>
      </w:pPr>
    </w:p>
    <w:p w:rsidR="00651E62" w:rsidRPr="00D61811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</w:p>
    <w:p w:rsidR="00651E62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9D38D6" w:rsidRDefault="00651E62" w:rsidP="00651E62">
      <w:pPr>
        <w:spacing w:line="240" w:lineRule="auto"/>
        <w:rPr>
          <w:color w:val="auto"/>
          <w:szCs w:val="24"/>
        </w:rPr>
      </w:pPr>
    </w:p>
    <w:bookmarkEnd w:id="3"/>
    <w:p w:rsidR="00651E62" w:rsidRPr="00995377" w:rsidRDefault="000D5746" w:rsidP="00651E62">
      <w:pPr>
        <w:pStyle w:val="Capa-doc"/>
        <w:spacing w:before="0" w:after="0" w:line="240" w:lineRule="auto"/>
      </w:pPr>
      <w:r w:rsidRPr="009D38D6">
        <w:t xml:space="preserve">ANEXO </w:t>
      </w:r>
      <w:r w:rsidR="009D38D6" w:rsidRPr="009D38D6">
        <w:t>VII</w:t>
      </w:r>
      <w:r w:rsidR="00651E62" w:rsidRPr="009D38D6">
        <w:t xml:space="preserve"> - </w:t>
      </w:r>
      <w:r w:rsidRPr="009D38D6">
        <w:t>CONFORMIDADE</w:t>
      </w:r>
      <w:r>
        <w:t xml:space="preserve"> AMBIENTAL</w:t>
      </w: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  <w:bookmarkStart w:id="4" w:name="_Toc519535672"/>
      <w:bookmarkStart w:id="5" w:name="_Toc519537252"/>
      <w:bookmarkStart w:id="6" w:name="_Toc521932452"/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323FE1" w:rsidRDefault="00651E62" w:rsidP="00323FE1">
      <w:pPr>
        <w:jc w:val="center"/>
        <w:rPr>
          <w:b/>
          <w:sz w:val="32"/>
          <w:szCs w:val="32"/>
        </w:rPr>
      </w:pPr>
    </w:p>
    <w:p w:rsidR="0053685F" w:rsidRPr="00E225DB" w:rsidRDefault="00B0175A" w:rsidP="0053685F">
      <w:pPr>
        <w:suppressAutoHyphens/>
        <w:spacing w:line="240" w:lineRule="auto"/>
        <w:jc w:val="center"/>
        <w:outlineLvl w:val="0"/>
        <w:rPr>
          <w:b/>
          <w:sz w:val="32"/>
          <w:szCs w:val="32"/>
        </w:rPr>
      </w:pPr>
      <w:bookmarkStart w:id="7" w:name="_Toc523904930"/>
      <w:bookmarkStart w:id="8" w:name="_Toc524167831"/>
      <w:bookmarkStart w:id="9" w:name="_Toc526102311"/>
      <w:bookmarkStart w:id="10" w:name="_Toc535564329"/>
      <w:bookmarkStart w:id="11" w:name="_Toc535573309"/>
      <w:bookmarkStart w:id="12" w:name="_Toc536523852"/>
      <w:bookmarkStart w:id="13" w:name="_Toc864192"/>
      <w:bookmarkStart w:id="14" w:name="_Toc942596"/>
      <w:bookmarkStart w:id="15" w:name="_Toc519535673"/>
      <w:bookmarkStart w:id="16" w:name="_Toc519537253"/>
      <w:bookmarkStart w:id="17" w:name="_Toc523904931"/>
      <w:bookmarkStart w:id="18" w:name="_Toc523920576"/>
      <w:bookmarkStart w:id="19" w:name="_Toc523924213"/>
      <w:bookmarkEnd w:id="4"/>
      <w:bookmarkEnd w:id="5"/>
      <w:bookmarkEnd w:id="6"/>
      <w:r>
        <w:rPr>
          <w:b/>
          <w:sz w:val="32"/>
          <w:szCs w:val="32"/>
        </w:rPr>
        <w:t>20PB006</w:t>
      </w:r>
      <w:r w:rsidR="0053685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–</w:t>
      </w:r>
      <w:r w:rsidR="0053685F">
        <w:rPr>
          <w:b/>
          <w:sz w:val="32"/>
          <w:szCs w:val="32"/>
        </w:rPr>
        <w:t xml:space="preserve">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b/>
          <w:sz w:val="32"/>
          <w:szCs w:val="32"/>
        </w:rPr>
        <w:t>REPARAÇÃO DO SISTEMA DE DRENAGEM PLUVIAL DA SEÇÃO DE SERVIÇO DE INATIVOS E PENSIONISTAS DA 3ª REGIÃO MILITAR, EM PORTO ALEGRE - RS</w:t>
      </w:r>
      <w:r w:rsidR="0053685F" w:rsidRPr="00E225DB">
        <w:rPr>
          <w:b/>
          <w:sz w:val="32"/>
          <w:szCs w:val="32"/>
        </w:rPr>
        <w:t xml:space="preserve">                               </w:t>
      </w:r>
    </w:p>
    <w:p w:rsidR="001E496C" w:rsidRPr="000E6D3A" w:rsidRDefault="001E496C" w:rsidP="001E496C">
      <w:pPr>
        <w:suppressAutoHyphens/>
        <w:spacing w:line="240" w:lineRule="auto"/>
        <w:jc w:val="center"/>
        <w:outlineLvl w:val="0"/>
        <w:rPr>
          <w:b/>
          <w:color w:val="FF0000"/>
          <w:sz w:val="32"/>
          <w:szCs w:val="32"/>
        </w:rPr>
      </w:pPr>
    </w:p>
    <w:bookmarkEnd w:id="15"/>
    <w:bookmarkEnd w:id="16"/>
    <w:bookmarkEnd w:id="17"/>
    <w:bookmarkEnd w:id="18"/>
    <w:bookmarkEnd w:id="19"/>
    <w:p w:rsidR="00582792" w:rsidRPr="000E6D3A" w:rsidRDefault="00582792" w:rsidP="009C7D81">
      <w:pPr>
        <w:suppressAutoHyphens/>
        <w:spacing w:line="240" w:lineRule="auto"/>
        <w:jc w:val="center"/>
        <w:outlineLvl w:val="0"/>
        <w:rPr>
          <w:b/>
          <w:color w:val="FF0000"/>
          <w:sz w:val="32"/>
          <w:szCs w:val="32"/>
        </w:rPr>
      </w:pPr>
    </w:p>
    <w:p w:rsidR="00651E62" w:rsidRPr="00D61811" w:rsidRDefault="00651E62" w:rsidP="00582792">
      <w:pPr>
        <w:spacing w:line="240" w:lineRule="auto"/>
        <w:jc w:val="center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0D5746" w:rsidRDefault="000151FF" w:rsidP="009C1879">
      <w:pPr>
        <w:spacing w:after="200" w:line="276" w:lineRule="auto"/>
        <w:jc w:val="left"/>
        <w:textAlignment w:val="auto"/>
        <w:rPr>
          <w:b/>
          <w:szCs w:val="24"/>
        </w:rPr>
      </w:pPr>
      <w:r>
        <w:rPr>
          <w:b/>
          <w:szCs w:val="24"/>
        </w:rPr>
        <w:br w:type="page"/>
      </w:r>
    </w:p>
    <w:p w:rsidR="0040210C" w:rsidRPr="00307FE5" w:rsidRDefault="00A50B7D" w:rsidP="00C20D55">
      <w:pPr>
        <w:pStyle w:val="Ttulo1"/>
        <w:spacing w:before="0" w:after="0" w:line="360" w:lineRule="auto"/>
        <w:ind w:left="357" w:hanging="357"/>
        <w:rPr>
          <w:rFonts w:cs="Times New Roman"/>
          <w:szCs w:val="24"/>
        </w:rPr>
      </w:pPr>
      <w:bookmarkStart w:id="20" w:name="_Toc2082181"/>
      <w:r w:rsidRPr="00307FE5">
        <w:rPr>
          <w:rFonts w:cs="Times New Roman"/>
          <w:szCs w:val="24"/>
        </w:rPr>
        <w:lastRenderedPageBreak/>
        <w:t>INTRODUÇÃO - FUNDAMENTAÇÃO E EMBASAMENTO TEÓRICO</w:t>
      </w:r>
      <w:bookmarkEnd w:id="20"/>
    </w:p>
    <w:p w:rsidR="00187F3F" w:rsidRPr="00307FE5" w:rsidRDefault="0040210C" w:rsidP="00307FE5">
      <w:pPr>
        <w:rPr>
          <w:color w:val="auto"/>
          <w:szCs w:val="24"/>
        </w:rPr>
      </w:pPr>
      <w:r w:rsidRPr="00307FE5">
        <w:rPr>
          <w:szCs w:val="24"/>
        </w:rPr>
        <w:tab/>
      </w:r>
      <w:r w:rsidR="00187F3F" w:rsidRPr="00307FE5">
        <w:rPr>
          <w:color w:val="auto"/>
          <w:szCs w:val="24"/>
        </w:rPr>
        <w:t xml:space="preserve">De acordo com Neto (2005), a partir da segunda metade do século XX o descontrolado crescimento populacional impulsionou o aumento da demanda por bens e serviços, o que gerou uma sociedade de consumo e desperdício como jamais havia ocorrido. Paralelamente, aliado ao avanço tecnológico, o progresso da indústria propiciou a criação de novos produtos, cujo uso indiscriminado levou à dilapidação dos recursos naturais. </w:t>
      </w:r>
    </w:p>
    <w:p w:rsidR="00187F3F" w:rsidRPr="00307FE5" w:rsidRDefault="00187F3F" w:rsidP="00307FE5">
      <w:pPr>
        <w:autoSpaceDN w:val="0"/>
        <w:adjustRightInd w:val="0"/>
        <w:ind w:firstLine="708"/>
        <w:rPr>
          <w:color w:val="auto"/>
          <w:szCs w:val="24"/>
        </w:rPr>
      </w:pPr>
      <w:r w:rsidRPr="00307FE5">
        <w:rPr>
          <w:color w:val="auto"/>
          <w:szCs w:val="24"/>
        </w:rPr>
        <w:t>É recente a percepção de que esse caminho levaria a natureza rapidamente à catástrofe, da qual já existem indícios inequívocos, como problemas relacionados ao consumo energético, exemplificados no aquecimento global e na chuva ácida; e relacionados ao meio ambiente, como desmatamento e desertificação. Esse discernimento fez com que a questão ambiental passasse a ser discutida em diversas áreas do conhecimento.</w:t>
      </w:r>
    </w:p>
    <w:p w:rsidR="00187F3F" w:rsidRPr="00307FE5" w:rsidRDefault="00187F3F" w:rsidP="00307FE5">
      <w:pPr>
        <w:ind w:firstLine="708"/>
        <w:rPr>
          <w:color w:val="auto"/>
          <w:szCs w:val="24"/>
        </w:rPr>
      </w:pPr>
      <w:r w:rsidRPr="00307FE5">
        <w:rPr>
          <w:color w:val="auto"/>
          <w:szCs w:val="24"/>
        </w:rPr>
        <w:t>Nesse contexto, a construção civil, embora seja de grande importância para o desenvolvimento econômico do país,</w:t>
      </w:r>
      <w:r w:rsidR="00366F5B" w:rsidRPr="00307FE5">
        <w:rPr>
          <w:color w:val="auto"/>
          <w:szCs w:val="24"/>
        </w:rPr>
        <w:t xml:space="preserve"> com a geração </w:t>
      </w:r>
      <w:r w:rsidRPr="00307FE5">
        <w:rPr>
          <w:color w:val="auto"/>
          <w:szCs w:val="24"/>
        </w:rPr>
        <w:t>de empregos, viabilização de moradias, renda e infraestrutura, é também responsável por graves problemas ambientais relacionados aos processos construtivos, como a extração de matérias primas naturais e a geração de grande volume de resíduos nas construções e demolições de obras.</w:t>
      </w:r>
      <w:r w:rsidR="009C1879" w:rsidRPr="00307FE5">
        <w:rPr>
          <w:color w:val="auto"/>
          <w:szCs w:val="24"/>
        </w:rPr>
        <w:t xml:space="preserve"> </w:t>
      </w:r>
    </w:p>
    <w:p w:rsidR="00187F3F" w:rsidRPr="00307FE5" w:rsidRDefault="002919DC" w:rsidP="00307FE5">
      <w:pPr>
        <w:autoSpaceDN w:val="0"/>
        <w:adjustRightInd w:val="0"/>
        <w:ind w:firstLine="708"/>
        <w:rPr>
          <w:color w:val="auto"/>
          <w:szCs w:val="24"/>
        </w:rPr>
      </w:pPr>
      <w:r w:rsidRPr="00307FE5">
        <w:rPr>
          <w:color w:val="auto"/>
          <w:szCs w:val="24"/>
        </w:rPr>
        <w:t>C</w:t>
      </w:r>
      <w:r w:rsidR="00187F3F" w:rsidRPr="00307FE5">
        <w:rPr>
          <w:color w:val="auto"/>
          <w:szCs w:val="24"/>
        </w:rPr>
        <w:t>om a chegada do conceito de desenvolvimento sustentável e a</w:t>
      </w:r>
      <w:r w:rsidRPr="00307FE5">
        <w:rPr>
          <w:color w:val="auto"/>
          <w:szCs w:val="24"/>
        </w:rPr>
        <w:t xml:space="preserve"> necessidade de melhores</w:t>
      </w:r>
      <w:r w:rsidR="00187F3F" w:rsidRPr="00307FE5">
        <w:rPr>
          <w:color w:val="auto"/>
          <w:szCs w:val="24"/>
        </w:rPr>
        <w:t xml:space="preserve"> relações da população com o meio ambiente, </w:t>
      </w:r>
      <w:r w:rsidR="000800B3" w:rsidRPr="00307FE5">
        <w:rPr>
          <w:color w:val="auto"/>
          <w:szCs w:val="24"/>
        </w:rPr>
        <w:t>surgem importantes transformações na</w:t>
      </w:r>
      <w:r w:rsidR="00187F3F" w:rsidRPr="00307FE5">
        <w:rPr>
          <w:color w:val="auto"/>
          <w:szCs w:val="24"/>
        </w:rPr>
        <w:t xml:space="preserve"> construção civil </w:t>
      </w:r>
      <w:r w:rsidR="000800B3" w:rsidRPr="00307FE5">
        <w:rPr>
          <w:color w:val="auto"/>
          <w:szCs w:val="24"/>
        </w:rPr>
        <w:t>como: r</w:t>
      </w:r>
      <w:r w:rsidR="00187F3F" w:rsidRPr="00307FE5">
        <w:rPr>
          <w:color w:val="auto"/>
          <w:szCs w:val="24"/>
        </w:rPr>
        <w:t>edução de desperdício, busca de melhor qualidade de seus produtos, reciclagem de seus resíduos, projetos voltados para sustentabilidade ambiental, aumento</w:t>
      </w:r>
      <w:r w:rsidR="00D24AFA">
        <w:rPr>
          <w:color w:val="auto"/>
          <w:szCs w:val="24"/>
        </w:rPr>
        <w:t xml:space="preserve"> da durabilidade de componentes,</w:t>
      </w:r>
      <w:r w:rsidR="00F645B9" w:rsidRPr="00307FE5">
        <w:rPr>
          <w:color w:val="auto"/>
          <w:szCs w:val="24"/>
        </w:rPr>
        <w:t xml:space="preserve"> Ângulo (2000)</w:t>
      </w:r>
      <w:r w:rsidR="00D24AFA">
        <w:rPr>
          <w:color w:val="auto"/>
          <w:szCs w:val="24"/>
        </w:rPr>
        <w:t>.</w:t>
      </w:r>
    </w:p>
    <w:p w:rsidR="00D24AFA" w:rsidRDefault="00A50B7D" w:rsidP="00307FE5">
      <w:pPr>
        <w:ind w:firstLine="708"/>
        <w:rPr>
          <w:szCs w:val="24"/>
        </w:rPr>
      </w:pPr>
      <w:r w:rsidRPr="00307FE5">
        <w:rPr>
          <w:szCs w:val="24"/>
        </w:rPr>
        <w:t xml:space="preserve">A </w:t>
      </w:r>
      <w:r w:rsidRPr="00307FE5">
        <w:rPr>
          <w:bCs/>
          <w:szCs w:val="24"/>
        </w:rPr>
        <w:t>sustentabilidade ambiental</w:t>
      </w:r>
      <w:r w:rsidRPr="00307FE5">
        <w:rPr>
          <w:szCs w:val="24"/>
        </w:rPr>
        <w:t xml:space="preserve"> é uma expressão que denomina as ações feitas pelo homem a fim de suprir suas necessidades, sem comprometer a integridade dos recursos naturais para as próximas gerações. </w:t>
      </w:r>
    </w:p>
    <w:p w:rsidR="00D24AFA" w:rsidRDefault="00A50B7D" w:rsidP="00307FE5">
      <w:pPr>
        <w:ind w:firstLine="708"/>
        <w:rPr>
          <w:szCs w:val="24"/>
        </w:rPr>
      </w:pPr>
      <w:r w:rsidRPr="00307FE5">
        <w:rPr>
          <w:szCs w:val="24"/>
        </w:rPr>
        <w:t xml:space="preserve">Dessa forma, uma pessoa ou instituição sustentável é aquela que toma medidas em prol do combate ao desperdício de água e alimentos, ao desmatamento, às queimadas ou qualquer dano causado ao meio ambiente, preservação da fauna e da flora, reutilização de recursos e de materiais, buscando novas fontes geradoras de energia que sejam renováveis, dentre outras. </w:t>
      </w:r>
    </w:p>
    <w:p w:rsidR="00A50B7D" w:rsidRPr="00307FE5" w:rsidRDefault="00A50B7D" w:rsidP="00307FE5">
      <w:pPr>
        <w:ind w:firstLine="708"/>
        <w:rPr>
          <w:szCs w:val="24"/>
        </w:rPr>
      </w:pPr>
      <w:r w:rsidRPr="00307FE5">
        <w:rPr>
          <w:szCs w:val="24"/>
        </w:rPr>
        <w:t xml:space="preserve">Para tanto, é preciso que cada pessoa e instituição lutem contra ações que ameaçam a natureza e seu ecossistema, bem como busquem garantir a existência de água pura, solos férteis e energias renováveis através de hábitos simples, utilizando os recursos naturais de forma inteligente. </w:t>
      </w:r>
    </w:p>
    <w:p w:rsidR="00BE39BB" w:rsidRDefault="00BE39BB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24AFA" w:rsidRDefault="00D24AFA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24AFA" w:rsidRPr="00307FE5" w:rsidRDefault="00D24AFA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BE39BB" w:rsidRPr="00307FE5" w:rsidRDefault="00BE39BB" w:rsidP="00C20D55">
      <w:pPr>
        <w:pStyle w:val="Ttulo1"/>
        <w:spacing w:before="0" w:after="0" w:line="360" w:lineRule="auto"/>
        <w:ind w:left="357" w:hanging="357"/>
        <w:rPr>
          <w:rFonts w:cs="Times New Roman"/>
          <w:szCs w:val="24"/>
        </w:rPr>
      </w:pPr>
      <w:bookmarkStart w:id="21" w:name="_Toc2082182"/>
      <w:r w:rsidRPr="00307FE5">
        <w:rPr>
          <w:rFonts w:cs="Times New Roman"/>
          <w:szCs w:val="24"/>
        </w:rPr>
        <w:lastRenderedPageBreak/>
        <w:t>LICITAÇÕES – SUSTENTABILIDADE EM OBRAS E SERVIÇOS DE ENGENHARIA</w:t>
      </w:r>
      <w:bookmarkEnd w:id="21"/>
    </w:p>
    <w:p w:rsidR="00CF75C1" w:rsidRPr="00307FE5" w:rsidRDefault="00CF75C1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307FE5">
        <w:rPr>
          <w:rFonts w:ascii="Times New Roman" w:hAnsi="Times New Roman" w:cs="Times New Roman"/>
        </w:rPr>
        <w:t>De acordo com o Guia Naci</w:t>
      </w:r>
      <w:r w:rsidR="00A270BB">
        <w:rPr>
          <w:rFonts w:ascii="Times New Roman" w:hAnsi="Times New Roman" w:cs="Times New Roman"/>
        </w:rPr>
        <w:t xml:space="preserve">onal de Licitações Sustentáveis - </w:t>
      </w:r>
      <w:r w:rsidRPr="00307FE5">
        <w:rPr>
          <w:rFonts w:ascii="Times New Roman" w:hAnsi="Times New Roman" w:cs="Times New Roman"/>
        </w:rPr>
        <w:t>2016</w:t>
      </w:r>
      <w:r w:rsidR="00A270BB">
        <w:rPr>
          <w:rFonts w:ascii="Times New Roman" w:hAnsi="Times New Roman" w:cs="Times New Roman"/>
        </w:rPr>
        <w:t>,</w:t>
      </w:r>
      <w:r w:rsidRPr="00307FE5">
        <w:rPr>
          <w:rFonts w:ascii="Times New Roman" w:hAnsi="Times New Roman" w:cs="Times New Roman"/>
        </w:rPr>
        <w:t xml:space="preserve"> o desenvolvimento sustentável constitui um princípio de direito internacional geral, o que implica no dever de sua persecução por parte de todos os Estados que compõem a comunidade internacional. </w:t>
      </w:r>
    </w:p>
    <w:p w:rsidR="00CF75C1" w:rsidRPr="00307FE5" w:rsidRDefault="00CF75C1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307FE5">
        <w:rPr>
          <w:rFonts w:ascii="Times New Roman" w:hAnsi="Times New Roman" w:cs="Times New Roman"/>
        </w:rPr>
        <w:t xml:space="preserve">Em linhas gerais, podemos afirmar que a necessidade de desenvolvimento e o dever de proteger o meio ambiente são valores que se impõem com grande força e que ocorrem simultaneamente, sem qualquer possibilidade de exclusão entre si. </w:t>
      </w:r>
    </w:p>
    <w:p w:rsidR="000D6923" w:rsidRPr="00307FE5" w:rsidRDefault="00173C0C" w:rsidP="00CA7113">
      <w:pPr>
        <w:ind w:firstLine="708"/>
        <w:rPr>
          <w:szCs w:val="24"/>
        </w:rPr>
      </w:pPr>
      <w:r>
        <w:rPr>
          <w:szCs w:val="24"/>
        </w:rPr>
        <w:t>Nos tempos que correm, n</w:t>
      </w:r>
      <w:r w:rsidR="00CF75C1" w:rsidRPr="00307FE5">
        <w:rPr>
          <w:szCs w:val="24"/>
        </w:rPr>
        <w:t>ão há a menor viabilidade</w:t>
      </w:r>
      <w:r>
        <w:rPr>
          <w:szCs w:val="24"/>
        </w:rPr>
        <w:t xml:space="preserve"> </w:t>
      </w:r>
      <w:r w:rsidR="00CF75C1" w:rsidRPr="00307FE5">
        <w:rPr>
          <w:szCs w:val="24"/>
        </w:rPr>
        <w:t>de pensarmos o desenvolvimento apenas como fator econômico. Daqui em diante, o desenvolvimento há de vir sempre acompanhado e orientado por necessidades socioambientais. Sendo assim, todo desenvolvimento deve ser qualificado e entendido co</w:t>
      </w:r>
      <w:r w:rsidR="000D6923" w:rsidRPr="00307FE5">
        <w:rPr>
          <w:szCs w:val="24"/>
        </w:rPr>
        <w:t xml:space="preserve">mo desenvolvimento sustentável. </w:t>
      </w:r>
    </w:p>
    <w:p w:rsidR="00366F5B" w:rsidRPr="00307FE5" w:rsidRDefault="00366F5B" w:rsidP="00CA7113">
      <w:pPr>
        <w:ind w:firstLine="708"/>
        <w:rPr>
          <w:szCs w:val="24"/>
        </w:rPr>
      </w:pPr>
      <w:r w:rsidRPr="00307FE5">
        <w:rPr>
          <w:szCs w:val="24"/>
        </w:rPr>
        <w:t>Nesse contexto, são finalidades do procedimento licitatório:</w:t>
      </w:r>
    </w:p>
    <w:p w:rsidR="00366F5B" w:rsidRPr="00307FE5" w:rsidRDefault="00366F5B" w:rsidP="00C20D55">
      <w:pPr>
        <w:pStyle w:val="PargrafodaLista"/>
        <w:numPr>
          <w:ilvl w:val="0"/>
          <w:numId w:val="9"/>
        </w:numPr>
        <w:autoSpaceDE w:val="0"/>
        <w:autoSpaceDN w:val="0"/>
        <w:adjustRightInd w:val="0"/>
        <w:textAlignment w:val="auto"/>
        <w:rPr>
          <w:szCs w:val="24"/>
        </w:rPr>
      </w:pPr>
      <w:r w:rsidRPr="00307FE5">
        <w:rPr>
          <w:szCs w:val="24"/>
        </w:rPr>
        <w:t xml:space="preserve">realização do princípio da isonomia (igualdade, imparcialidade); </w:t>
      </w:r>
    </w:p>
    <w:p w:rsidR="00366F5B" w:rsidRPr="00307FE5" w:rsidRDefault="00366F5B" w:rsidP="00C20D55">
      <w:pPr>
        <w:pStyle w:val="PargrafodaLista"/>
        <w:numPr>
          <w:ilvl w:val="0"/>
          <w:numId w:val="9"/>
        </w:numPr>
        <w:autoSpaceDE w:val="0"/>
        <w:autoSpaceDN w:val="0"/>
        <w:adjustRightInd w:val="0"/>
        <w:textAlignment w:val="auto"/>
        <w:rPr>
          <w:szCs w:val="24"/>
        </w:rPr>
      </w:pPr>
      <w:r w:rsidRPr="00307FE5">
        <w:rPr>
          <w:szCs w:val="24"/>
        </w:rPr>
        <w:t xml:space="preserve">seleção da proposta mais vantajosa; </w:t>
      </w:r>
      <w:r w:rsidR="00EC4B33">
        <w:rPr>
          <w:szCs w:val="24"/>
        </w:rPr>
        <w:t>e</w:t>
      </w:r>
    </w:p>
    <w:p w:rsidR="000D6923" w:rsidRPr="00307FE5" w:rsidRDefault="00366F5B" w:rsidP="00C20D55">
      <w:pPr>
        <w:pStyle w:val="PargrafodaLista"/>
        <w:numPr>
          <w:ilvl w:val="0"/>
          <w:numId w:val="9"/>
        </w:numPr>
        <w:autoSpaceDE w:val="0"/>
        <w:autoSpaceDN w:val="0"/>
        <w:adjustRightInd w:val="0"/>
        <w:textAlignment w:val="auto"/>
        <w:rPr>
          <w:szCs w:val="24"/>
        </w:rPr>
      </w:pPr>
      <w:r w:rsidRPr="00307FE5">
        <w:rPr>
          <w:szCs w:val="24"/>
        </w:rPr>
        <w:t xml:space="preserve">promoção do desenvolvimento nacional sustentável (Lei nº 12.349, de 15/12/2010, alterou o art. 3º da Lei nº 8.666/93, introduzindo o desenvolvimento nacional sustentável como objetivo das contratações públicas). </w:t>
      </w:r>
    </w:p>
    <w:p w:rsidR="00BA7FE2" w:rsidRPr="00307FE5" w:rsidRDefault="00CF75C1" w:rsidP="00CA7113">
      <w:pPr>
        <w:autoSpaceDE w:val="0"/>
        <w:autoSpaceDN w:val="0"/>
        <w:adjustRightInd w:val="0"/>
        <w:ind w:firstLine="708"/>
        <w:textAlignment w:val="auto"/>
        <w:rPr>
          <w:szCs w:val="24"/>
        </w:rPr>
      </w:pPr>
      <w:r w:rsidRPr="00307FE5">
        <w:rPr>
          <w:szCs w:val="24"/>
        </w:rPr>
        <w:t xml:space="preserve"> Ainda de </w:t>
      </w:r>
      <w:r w:rsidR="00BA7FE2" w:rsidRPr="00307FE5">
        <w:rPr>
          <w:szCs w:val="24"/>
        </w:rPr>
        <w:t xml:space="preserve">acordo com o Guia Nacional, a </w:t>
      </w:r>
      <w:r w:rsidRPr="00307FE5">
        <w:rPr>
          <w:szCs w:val="24"/>
        </w:rPr>
        <w:t xml:space="preserve">licitação sustentável deverá considerar, no mínimo, ao lado de aspectos sociais e da promoção do comércio justo </w:t>
      </w:r>
      <w:r w:rsidR="00585FC6" w:rsidRPr="00307FE5">
        <w:rPr>
          <w:szCs w:val="24"/>
        </w:rPr>
        <w:t xml:space="preserve">no mercado global, os seguintes </w:t>
      </w:r>
      <w:r w:rsidRPr="00307FE5">
        <w:rPr>
          <w:szCs w:val="24"/>
        </w:rPr>
        <w:t xml:space="preserve">aspectos: </w:t>
      </w:r>
    </w:p>
    <w:p w:rsidR="00CF75C1" w:rsidRPr="00307FE5" w:rsidRDefault="00CF75C1" w:rsidP="00C20D55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 xml:space="preserve">redução do consumo; </w:t>
      </w:r>
    </w:p>
    <w:p w:rsidR="00CF75C1" w:rsidRPr="00307FE5" w:rsidRDefault="00CF75C1" w:rsidP="00C20D55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 xml:space="preserve">análise do ciclo de vida do produto (produção, distribuição, uso e disposição) para determinar a vantajosidade econômica da oferta; </w:t>
      </w:r>
    </w:p>
    <w:p w:rsidR="00CF75C1" w:rsidRPr="00307FE5" w:rsidRDefault="00CF75C1" w:rsidP="00C20D55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 xml:space="preserve">estímulo para que os fornecedores assimilem a necessidade premente de oferecer ao mercado, cada vez mais, obras, produtos e serviços sustentáveis, até que esta nova realidade passe a representar regra geral e não exceção no mercado brasileiro; </w:t>
      </w:r>
      <w:r w:rsidR="00CA7113">
        <w:rPr>
          <w:rFonts w:ascii="Times New Roman" w:eastAsia="Times New Roman" w:hAnsi="Times New Roman" w:cs="Times New Roman"/>
          <w:color w:val="00000A"/>
          <w:lang w:eastAsia="pt-BR"/>
        </w:rPr>
        <w:t>e</w:t>
      </w:r>
    </w:p>
    <w:p w:rsidR="00585FC6" w:rsidRPr="00307FE5" w:rsidRDefault="00CF75C1" w:rsidP="00C20D55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>fomento da inovação, tanto na criação de produtos com menor impacto ambiental negativo, quanto no uso racional destes produtos, minimizando a poluição e a pre</w:t>
      </w:r>
      <w:r w:rsidR="00CA7113">
        <w:rPr>
          <w:rFonts w:ascii="Times New Roman" w:eastAsia="Times New Roman" w:hAnsi="Times New Roman" w:cs="Times New Roman"/>
          <w:color w:val="00000A"/>
          <w:lang w:eastAsia="pt-BR"/>
        </w:rPr>
        <w:t>ssão sobre os recursos naturais.</w:t>
      </w:r>
    </w:p>
    <w:p w:rsidR="000D6923" w:rsidRPr="00307FE5" w:rsidRDefault="000D6923" w:rsidP="00CA7113">
      <w:pPr>
        <w:autoSpaceDN w:val="0"/>
        <w:adjustRightInd w:val="0"/>
        <w:ind w:firstLine="360"/>
        <w:rPr>
          <w:color w:val="auto"/>
          <w:szCs w:val="24"/>
        </w:rPr>
      </w:pPr>
      <w:r w:rsidRPr="00307FE5">
        <w:rPr>
          <w:szCs w:val="24"/>
        </w:rPr>
        <w:tab/>
      </w:r>
      <w:r w:rsidRPr="00307FE5">
        <w:rPr>
          <w:color w:val="auto"/>
          <w:szCs w:val="24"/>
        </w:rPr>
        <w:t>Sendo assim, podemos afirmar que a licitação sustentável não pode mais ser considerada como exceção no cotidiano da Administração Pública. Ao contrário, ainda que sua implantação esteja ocorrendo de uma maneira gradativa, a realização da licitação sustentá</w:t>
      </w:r>
      <w:r w:rsidR="00B2563D" w:rsidRPr="00307FE5">
        <w:rPr>
          <w:color w:val="auto"/>
          <w:szCs w:val="24"/>
        </w:rPr>
        <w:t>vel pela Administração Pública</w:t>
      </w:r>
      <w:r w:rsidRPr="00307FE5">
        <w:rPr>
          <w:color w:val="auto"/>
          <w:szCs w:val="24"/>
        </w:rPr>
        <w:t xml:space="preserve">, deixou de ser medida excepcional para ser a regra geral. </w:t>
      </w:r>
    </w:p>
    <w:p w:rsidR="00DA3CFA" w:rsidRPr="00832D43" w:rsidRDefault="00DA3CFA" w:rsidP="00DA3CFA">
      <w:pPr>
        <w:autoSpaceDN w:val="0"/>
        <w:adjustRightInd w:val="0"/>
        <w:rPr>
          <w:color w:val="auto"/>
          <w:szCs w:val="24"/>
        </w:rPr>
      </w:pPr>
      <w:r>
        <w:rPr>
          <w:color w:val="auto"/>
          <w:szCs w:val="24"/>
        </w:rPr>
        <w:lastRenderedPageBreak/>
        <w:tab/>
        <w:t xml:space="preserve">De acordo com o </w:t>
      </w:r>
      <w:r w:rsidRPr="00585FC6">
        <w:rPr>
          <w:color w:val="auto"/>
          <w:szCs w:val="24"/>
        </w:rPr>
        <w:t>Art. 4º do Decreto nº 7.746, de 05 de junho de 2012, que regulament</w:t>
      </w:r>
      <w:r>
        <w:rPr>
          <w:color w:val="auto"/>
          <w:szCs w:val="24"/>
        </w:rPr>
        <w:t>a o art. 3º da Lei nº 8.666/93, c</w:t>
      </w:r>
      <w:r w:rsidRPr="00832D43">
        <w:rPr>
          <w:color w:val="auto"/>
          <w:szCs w:val="24"/>
        </w:rPr>
        <w:t xml:space="preserve">onstituem diretrizes de sustentabilidade, entre outras: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 xml:space="preserve">menor impacto sobre recursos naturais (flora, fauna, solo, água, ar);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>preferência para materiais, tecnologias e matérias-primas de origem local;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 xml:space="preserve">maior eficiência na utilização de recursos naturais como água e energia;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 xml:space="preserve">maior geração de empregos, preferencialmente com mão de obra local;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 xml:space="preserve">maior vida útil e menor custo de manutenção do bem e da obra;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>uso de inovações que reduzam a p</w:t>
      </w:r>
      <w:r>
        <w:rPr>
          <w:rFonts w:ascii="Times New Roman" w:eastAsia="Times New Roman" w:hAnsi="Times New Roman" w:cs="Times New Roman"/>
          <w:color w:val="00000A"/>
          <w:lang w:eastAsia="pt-BR"/>
        </w:rPr>
        <w:t>ressão sobre recursos naturais; e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auto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>origem ambientalmente</w:t>
      </w:r>
      <w:r w:rsidRPr="00832D43">
        <w:rPr>
          <w:rFonts w:ascii="Times New Roman" w:hAnsi="Times New Roman" w:cs="Times New Roman"/>
          <w:color w:val="auto"/>
        </w:rPr>
        <w:t xml:space="preserve"> regular dos recursos naturais utilizados nos bens, serviços e obras. </w:t>
      </w:r>
    </w:p>
    <w:p w:rsidR="00DA3CFA" w:rsidRPr="00E67883" w:rsidRDefault="00DA3CFA" w:rsidP="00DA3CFA">
      <w:pPr>
        <w:rPr>
          <w:color w:val="auto"/>
          <w:szCs w:val="24"/>
        </w:rPr>
      </w:pPr>
      <w:r>
        <w:rPr>
          <w:color w:val="auto"/>
          <w:szCs w:val="24"/>
        </w:rPr>
        <w:tab/>
      </w:r>
      <w:r w:rsidRPr="00E67883">
        <w:rPr>
          <w:color w:val="auto"/>
          <w:szCs w:val="24"/>
        </w:rPr>
        <w:t>A inserção da sustentabilidade em obras e serviços configura-se em:</w:t>
      </w:r>
    </w:p>
    <w:p w:rsidR="00DA3CFA" w:rsidRPr="00E6788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E67883">
        <w:rPr>
          <w:rFonts w:ascii="Times New Roman" w:eastAsia="Times New Roman" w:hAnsi="Times New Roman" w:cs="Times New Roman"/>
          <w:color w:val="00000A"/>
          <w:lang w:eastAsia="pt-BR"/>
        </w:rPr>
        <w:t>aspectos técnicos constantes do projet</w:t>
      </w:r>
      <w:r>
        <w:rPr>
          <w:rFonts w:ascii="Times New Roman" w:eastAsia="Times New Roman" w:hAnsi="Times New Roman" w:cs="Times New Roman"/>
          <w:color w:val="00000A"/>
          <w:lang w:eastAsia="pt-BR"/>
        </w:rPr>
        <w:t>o básico ou termo de referência;</w:t>
      </w:r>
    </w:p>
    <w:p w:rsidR="00DA3CFA" w:rsidRPr="00E6788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auto"/>
        </w:rPr>
      </w:pPr>
      <w:r w:rsidRPr="00E67883">
        <w:rPr>
          <w:rFonts w:ascii="Times New Roman" w:eastAsia="Times New Roman" w:hAnsi="Times New Roman" w:cs="Times New Roman"/>
          <w:color w:val="00000A"/>
          <w:lang w:eastAsia="pt-BR"/>
        </w:rPr>
        <w:t>ob</w:t>
      </w:r>
      <w:r w:rsidRPr="00E67883">
        <w:rPr>
          <w:rFonts w:ascii="Times New Roman" w:hAnsi="Times New Roman" w:cs="Times New Roman"/>
          <w:color w:val="auto"/>
        </w:rPr>
        <w:t xml:space="preserve">servância da legislação e normas. </w:t>
      </w:r>
    </w:p>
    <w:p w:rsidR="00FE499D" w:rsidRPr="00FE499D" w:rsidRDefault="00FE499D" w:rsidP="00307FE5"/>
    <w:p w:rsidR="007F5874" w:rsidRDefault="00C01EC2" w:rsidP="007F0180">
      <w:pPr>
        <w:pStyle w:val="Ttulo1"/>
        <w:spacing w:before="0" w:after="0" w:line="360" w:lineRule="auto"/>
      </w:pPr>
      <w:bookmarkStart w:id="22" w:name="_Toc2082186"/>
      <w:r w:rsidRPr="007959B1">
        <w:t>MEDIDAS DE SUSTENTABILIDADE PROPOSTAS</w:t>
      </w:r>
      <w:bookmarkEnd w:id="22"/>
    </w:p>
    <w:p w:rsidR="004731E5" w:rsidRPr="004731E5" w:rsidRDefault="004731E5" w:rsidP="004731E5"/>
    <w:p w:rsidR="003B00F9" w:rsidRDefault="00C94CB4" w:rsidP="00C20D55">
      <w:pPr>
        <w:pStyle w:val="Ttulo2"/>
        <w:spacing w:before="0" w:after="0" w:line="360" w:lineRule="auto"/>
        <w:ind w:left="431" w:hanging="431"/>
        <w:rPr>
          <w:rFonts w:cs="Times New Roman"/>
          <w:szCs w:val="24"/>
        </w:rPr>
      </w:pPr>
      <w:bookmarkStart w:id="23" w:name="_Toc2082189"/>
      <w:r w:rsidRPr="00C94CB4">
        <w:rPr>
          <w:rFonts w:cs="Times New Roman"/>
          <w:szCs w:val="24"/>
        </w:rPr>
        <w:t>QUANTO AO USO DOS MATERIAIS</w:t>
      </w:r>
      <w:bookmarkEnd w:id="23"/>
    </w:p>
    <w:p w:rsidR="004731E5" w:rsidRPr="004731E5" w:rsidRDefault="004731E5" w:rsidP="004731E5"/>
    <w:p w:rsidR="00BA0084" w:rsidRPr="0005562F" w:rsidRDefault="00BA0084" w:rsidP="00C20D55">
      <w:pPr>
        <w:pStyle w:val="Ttulo6"/>
        <w:spacing w:before="0" w:after="0"/>
        <w:ind w:left="505" w:hanging="505"/>
      </w:pPr>
      <w:r w:rsidRPr="0005562F">
        <w:t xml:space="preserve">Produção mais limpa </w:t>
      </w:r>
    </w:p>
    <w:p w:rsidR="00BA0084" w:rsidRDefault="00BA0084" w:rsidP="00307FE5">
      <w:pPr>
        <w:ind w:firstLine="708"/>
        <w:rPr>
          <w:color w:val="auto"/>
        </w:rPr>
      </w:pPr>
      <w:r w:rsidRPr="00595F8F">
        <w:rPr>
          <w:color w:val="auto"/>
        </w:rPr>
        <w:t>Trata-se de uma estratégia econômica, ambiental e tecnológica aplicada, continuamente, e integrada aos processos e produtos, a fim de aumentar a eficiência no uso de matérias-primas, água e energia, através da não-geração, minimização ou reciclagem de resíduos gerados em um processo produtivo.</w:t>
      </w:r>
    </w:p>
    <w:p w:rsidR="00641D4F" w:rsidRDefault="00641D4F" w:rsidP="00307FE5">
      <w:pPr>
        <w:ind w:firstLine="708"/>
        <w:rPr>
          <w:color w:val="auto"/>
        </w:rPr>
      </w:pPr>
    </w:p>
    <w:p w:rsidR="003B00F9" w:rsidRPr="00512237" w:rsidRDefault="003B00F9" w:rsidP="00C20D55">
      <w:pPr>
        <w:pStyle w:val="Ttulo6"/>
        <w:spacing w:before="0" w:after="0"/>
        <w:ind w:left="505" w:hanging="505"/>
      </w:pPr>
      <w:r w:rsidRPr="00512237">
        <w:t xml:space="preserve">Aquisição de materiais </w:t>
      </w:r>
      <w:r w:rsidR="00AC6B05" w:rsidRPr="00512237">
        <w:t>locais</w:t>
      </w:r>
    </w:p>
    <w:p w:rsidR="00E135C4" w:rsidRDefault="00EC4FD9" w:rsidP="00307FE5">
      <w:pPr>
        <w:ind w:firstLine="708"/>
        <w:rPr>
          <w:color w:val="auto"/>
        </w:rPr>
      </w:pPr>
      <w:r w:rsidRPr="00595F8F">
        <w:rPr>
          <w:color w:val="auto"/>
        </w:rPr>
        <w:t xml:space="preserve">A </w:t>
      </w:r>
      <w:r w:rsidR="005D3389" w:rsidRPr="00595F8F">
        <w:rPr>
          <w:color w:val="auto"/>
        </w:rPr>
        <w:t xml:space="preserve">aquisição de materiais locais, </w:t>
      </w:r>
      <w:r w:rsidRPr="00595F8F">
        <w:rPr>
          <w:color w:val="auto"/>
        </w:rPr>
        <w:t xml:space="preserve">ou próximos à obra é sustentável, </w:t>
      </w:r>
      <w:r w:rsidR="005D3389" w:rsidRPr="00595F8F">
        <w:rPr>
          <w:color w:val="auto"/>
        </w:rPr>
        <w:t>economizando custos com transporte, além de reduzir o desperdício (por exemplo, em cargas de areia) e reduzir a poluição ambiental.</w:t>
      </w:r>
    </w:p>
    <w:p w:rsidR="00512237" w:rsidRPr="0005797A" w:rsidRDefault="00512237" w:rsidP="00307FE5">
      <w:pPr>
        <w:ind w:firstLine="708"/>
        <w:rPr>
          <w:color w:val="auto"/>
        </w:rPr>
      </w:pPr>
    </w:p>
    <w:p w:rsidR="00AC6B05" w:rsidRPr="00512237" w:rsidRDefault="00AC6B05" w:rsidP="00C20D55">
      <w:pPr>
        <w:pStyle w:val="Ttulo6"/>
        <w:spacing w:before="0" w:after="0"/>
        <w:ind w:left="505" w:hanging="505"/>
      </w:pPr>
      <w:r w:rsidRPr="00512237">
        <w:t>Uso de materiais reciclados</w:t>
      </w:r>
      <w:r w:rsidR="00BA0084" w:rsidRPr="00512237">
        <w:t xml:space="preserve"> ou ecologicamente corretos</w:t>
      </w:r>
    </w:p>
    <w:p w:rsidR="005D3389" w:rsidRPr="000E73FB" w:rsidRDefault="005D3389" w:rsidP="00307FE5">
      <w:pPr>
        <w:ind w:firstLine="708"/>
        <w:textAlignment w:val="auto"/>
        <w:rPr>
          <w:color w:val="auto"/>
        </w:rPr>
      </w:pPr>
      <w:r w:rsidRPr="000E73FB">
        <w:rPr>
          <w:color w:val="auto"/>
        </w:rPr>
        <w:t>Com o crescimento do interesse pela sociedade por produtos e processos ecologicamente corretos e, a preocupação com o ciclo de vida do produto, a reciclagem ganha força e a logística reversa e o</w:t>
      </w:r>
      <w:r w:rsidR="00E96A2B" w:rsidRPr="000E73FB">
        <w:rPr>
          <w:color w:val="auto"/>
        </w:rPr>
        <w:t xml:space="preserve"> </w:t>
      </w:r>
      <w:r w:rsidRPr="000E73FB">
        <w:rPr>
          <w:color w:val="auto"/>
        </w:rPr>
        <w:t>marketing verde são uma das principais ferramentas que, além</w:t>
      </w:r>
      <w:r w:rsidR="00E96A2B" w:rsidRPr="000E73FB">
        <w:rPr>
          <w:color w:val="auto"/>
        </w:rPr>
        <w:t xml:space="preserve"> </w:t>
      </w:r>
      <w:r w:rsidRPr="000E73FB">
        <w:rPr>
          <w:color w:val="auto"/>
        </w:rPr>
        <w:t xml:space="preserve">de contribuir para a </w:t>
      </w:r>
      <w:r w:rsidRPr="000E73FB">
        <w:rPr>
          <w:color w:val="auto"/>
        </w:rPr>
        <w:lastRenderedPageBreak/>
        <w:t>redução dos</w:t>
      </w:r>
      <w:r w:rsidR="00591F36" w:rsidRPr="000E73FB">
        <w:rPr>
          <w:color w:val="auto"/>
        </w:rPr>
        <w:t xml:space="preserve"> </w:t>
      </w:r>
      <w:r w:rsidRPr="000E73FB">
        <w:rPr>
          <w:color w:val="auto"/>
        </w:rPr>
        <w:t>impactos ambientais, visa manter uma melhor imagem da</w:t>
      </w:r>
      <w:r w:rsidR="00E96A2B" w:rsidRPr="000E73FB">
        <w:rPr>
          <w:color w:val="auto"/>
        </w:rPr>
        <w:t xml:space="preserve"> </w:t>
      </w:r>
      <w:r w:rsidRPr="000E73FB">
        <w:rPr>
          <w:color w:val="auto"/>
        </w:rPr>
        <w:t>organização como também na redução de custos operacionais</w:t>
      </w:r>
      <w:r w:rsidR="00D30F83">
        <w:rPr>
          <w:color w:val="auto"/>
        </w:rPr>
        <w:t>.</w:t>
      </w:r>
    </w:p>
    <w:p w:rsidR="00FE499D" w:rsidRPr="00307FE5" w:rsidRDefault="00BA0084" w:rsidP="00E4145A">
      <w:pPr>
        <w:rPr>
          <w:b/>
          <w:sz w:val="20"/>
        </w:rPr>
      </w:pPr>
      <w:r w:rsidRPr="009D7501">
        <w:rPr>
          <w:szCs w:val="24"/>
        </w:rPr>
        <w:t xml:space="preserve">                                       </w:t>
      </w:r>
      <w:r>
        <w:rPr>
          <w:szCs w:val="24"/>
        </w:rPr>
        <w:t xml:space="preserve">   </w:t>
      </w:r>
      <w:r w:rsidRPr="009D7501">
        <w:rPr>
          <w:szCs w:val="24"/>
        </w:rPr>
        <w:t xml:space="preserve">   </w:t>
      </w:r>
    </w:p>
    <w:p w:rsidR="00010B90" w:rsidRPr="00C20D55" w:rsidRDefault="00342040" w:rsidP="00C20D55">
      <w:pPr>
        <w:pStyle w:val="Ttulo1"/>
        <w:spacing w:before="0" w:after="0" w:line="360" w:lineRule="auto"/>
      </w:pPr>
      <w:bookmarkStart w:id="24" w:name="_Toc2082190"/>
      <w:r w:rsidRPr="00C20D55">
        <w:t>GERENCIAMENTO DE RESÍDUOS</w:t>
      </w:r>
      <w:r w:rsidR="00496126" w:rsidRPr="00C20D55">
        <w:t xml:space="preserve"> - PREVENÇÃO E GESTÃO</w:t>
      </w:r>
      <w:bookmarkEnd w:id="24"/>
    </w:p>
    <w:p w:rsidR="009D3483" w:rsidRPr="00C20D55" w:rsidRDefault="009C69A1" w:rsidP="00C20D55">
      <w:pPr>
        <w:ind w:firstLine="708"/>
        <w:textAlignment w:val="auto"/>
        <w:rPr>
          <w:color w:val="auto"/>
        </w:rPr>
      </w:pPr>
      <w:r w:rsidRPr="00307FE5">
        <w:rPr>
          <w:sz w:val="20"/>
        </w:rPr>
        <w:t xml:space="preserve">O </w:t>
      </w:r>
      <w:r w:rsidRPr="00C20D55">
        <w:rPr>
          <w:color w:val="auto"/>
        </w:rPr>
        <w:t xml:space="preserve">Gerenciamento de resíduos consiste no conjunto de metodologias visando a redução da produção e </w:t>
      </w:r>
      <w:r w:rsidR="00496126" w:rsidRPr="00C20D55">
        <w:rPr>
          <w:color w:val="auto"/>
        </w:rPr>
        <w:t>gestão</w:t>
      </w:r>
      <w:r w:rsidRPr="00C20D55">
        <w:rPr>
          <w:color w:val="auto"/>
        </w:rPr>
        <w:t xml:space="preserve"> de resíduos</w:t>
      </w:r>
      <w:r w:rsidR="00496126" w:rsidRPr="00C20D55">
        <w:rPr>
          <w:color w:val="auto"/>
        </w:rPr>
        <w:t xml:space="preserve"> gerados</w:t>
      </w:r>
      <w:r w:rsidRPr="00C20D55">
        <w:rPr>
          <w:color w:val="auto"/>
        </w:rPr>
        <w:t>. Tem como finalidade reduzir a produção de resíduos na origem, gerir a sua produção no sentido de atingir um equilíbrio entre a necessidade de produção de resíduos e o seu impacto ambiental.</w:t>
      </w:r>
    </w:p>
    <w:p w:rsidR="009D3483" w:rsidRDefault="009D3483" w:rsidP="00BA5F0E">
      <w:pPr>
        <w:ind w:firstLine="708"/>
        <w:textAlignment w:val="auto"/>
        <w:rPr>
          <w:color w:val="auto"/>
        </w:rPr>
      </w:pPr>
      <w:r w:rsidRPr="00C20D55">
        <w:rPr>
          <w:color w:val="auto"/>
        </w:rPr>
        <w:t xml:space="preserve">De acordo com o </w:t>
      </w:r>
      <w:r w:rsidR="00342040" w:rsidRPr="00C20D55">
        <w:rPr>
          <w:color w:val="auto"/>
        </w:rPr>
        <w:t>Guia Nacional de Licitações Sustentáveis/2016:</w:t>
      </w:r>
      <w:r w:rsidRPr="00C20D55">
        <w:rPr>
          <w:color w:val="auto"/>
        </w:rPr>
        <w:t xml:space="preserve"> “obras e serviços de engenharia geram resíduos e rejeitos e a fase de planejamento da contratação deve considerar medidas para minimizar sua geração e prever sua destinação ambiental adequada”.</w:t>
      </w:r>
      <w:r w:rsidR="00BA5F0E">
        <w:rPr>
          <w:color w:val="auto"/>
        </w:rPr>
        <w:t xml:space="preserve"> </w:t>
      </w:r>
      <w:r w:rsidRPr="00BA5F0E">
        <w:rPr>
          <w:color w:val="auto"/>
        </w:rPr>
        <w:t>Prevenção de resíduos é pensar previamente,</w:t>
      </w:r>
      <w:r w:rsidR="001F0334" w:rsidRPr="00BA5F0E">
        <w:rPr>
          <w:color w:val="auto"/>
        </w:rPr>
        <w:t xml:space="preserve"> </w:t>
      </w:r>
      <w:r w:rsidRPr="00BA5F0E">
        <w:rPr>
          <w:color w:val="auto"/>
        </w:rPr>
        <w:t xml:space="preserve">antes que eles existam. Gestão de resíduos é o que fazer com os resíduos já existentes. </w:t>
      </w:r>
    </w:p>
    <w:p w:rsidR="00020E57" w:rsidRPr="00BA5F0E" w:rsidRDefault="00020E57" w:rsidP="00020E57">
      <w:pPr>
        <w:ind w:firstLine="708"/>
        <w:rPr>
          <w:color w:val="auto"/>
          <w:szCs w:val="24"/>
        </w:rPr>
      </w:pPr>
      <w:r w:rsidRPr="00BA5F0E">
        <w:rPr>
          <w:color w:val="auto"/>
          <w:szCs w:val="24"/>
        </w:rPr>
        <w:t>De acordo com a Lei nº 12.305/10</w:t>
      </w:r>
      <w:r>
        <w:rPr>
          <w:color w:val="auto"/>
          <w:szCs w:val="24"/>
        </w:rPr>
        <w:t>, que i</w:t>
      </w:r>
      <w:r w:rsidRPr="00BA5F0E">
        <w:rPr>
          <w:color w:val="auto"/>
          <w:szCs w:val="24"/>
        </w:rPr>
        <w:t>nstitui a Políti</w:t>
      </w:r>
      <w:r>
        <w:rPr>
          <w:color w:val="auto"/>
          <w:szCs w:val="24"/>
        </w:rPr>
        <w:t>ca Nacional de Resíduos Sólidos,</w:t>
      </w:r>
      <w:r w:rsidRPr="00BA5F0E">
        <w:rPr>
          <w:color w:val="auto"/>
          <w:szCs w:val="24"/>
        </w:rPr>
        <w:t xml:space="preserve"> altera a Lei no 9.605, de 12 de f</w:t>
      </w:r>
      <w:r>
        <w:rPr>
          <w:color w:val="auto"/>
          <w:szCs w:val="24"/>
        </w:rPr>
        <w:t>evereiro de 1998,</w:t>
      </w:r>
      <w:r w:rsidRPr="00BA5F0E">
        <w:rPr>
          <w:color w:val="auto"/>
          <w:szCs w:val="24"/>
        </w:rPr>
        <w:t xml:space="preserve"> </w:t>
      </w:r>
      <w:r>
        <w:rPr>
          <w:color w:val="auto"/>
          <w:szCs w:val="24"/>
        </w:rPr>
        <w:t>e dá outras providências, tem-se o seguinte:</w:t>
      </w:r>
    </w:p>
    <w:p w:rsidR="00020E57" w:rsidRPr="00020E57" w:rsidRDefault="00020E57" w:rsidP="00020E57">
      <w:pPr>
        <w:ind w:left="2268"/>
        <w:rPr>
          <w:color w:val="auto"/>
          <w:sz w:val="20"/>
        </w:rPr>
      </w:pPr>
      <w:r w:rsidRPr="00020E57">
        <w:rPr>
          <w:color w:val="auto"/>
          <w:sz w:val="20"/>
        </w:rPr>
        <w:t>Art. 9</w:t>
      </w:r>
      <w:r w:rsidRPr="00020E57">
        <w:rPr>
          <w:color w:val="auto"/>
          <w:sz w:val="20"/>
          <w:u w:val="single"/>
          <w:vertAlign w:val="superscript"/>
        </w:rPr>
        <w:t>o</w:t>
      </w:r>
      <w:r w:rsidRPr="00020E57">
        <w:rPr>
          <w:color w:val="auto"/>
          <w:sz w:val="20"/>
        </w:rPr>
        <w:t>  Na gestão e gerenciamento de resíduos sólidos, deve ser observada a seguinte ordem de prioridade: não geração, redução, reutilização, reciclagem, tratamento dos resíduos sólidos e disposição final ambientalmente adequada dos rejeitos. </w:t>
      </w:r>
    </w:p>
    <w:p w:rsidR="00020E57" w:rsidRPr="00020E57" w:rsidRDefault="00020E57" w:rsidP="00020E57">
      <w:pPr>
        <w:ind w:left="2268"/>
        <w:rPr>
          <w:color w:val="auto"/>
          <w:sz w:val="20"/>
        </w:rPr>
      </w:pPr>
      <w:r w:rsidRPr="00020E57">
        <w:rPr>
          <w:color w:val="auto"/>
          <w:sz w:val="20"/>
        </w:rPr>
        <w:t xml:space="preserve">Art. 10.  Incumbe ao Distrito Federal e aos Municípios a gestão integrada dos resíduos sólidos gerados nos respectivos territórios, sem prejuízo das competências de controle e fiscalização dos órgãos federais e estaduais do </w:t>
      </w:r>
      <w:proofErr w:type="spellStart"/>
      <w:r w:rsidRPr="00020E57">
        <w:rPr>
          <w:color w:val="auto"/>
          <w:sz w:val="20"/>
        </w:rPr>
        <w:t>Sisnama</w:t>
      </w:r>
      <w:proofErr w:type="spellEnd"/>
      <w:r w:rsidRPr="00020E57">
        <w:rPr>
          <w:color w:val="auto"/>
          <w:sz w:val="20"/>
        </w:rPr>
        <w:t xml:space="preserve">, do SNVS e do </w:t>
      </w:r>
      <w:proofErr w:type="spellStart"/>
      <w:r w:rsidRPr="00020E57">
        <w:rPr>
          <w:color w:val="auto"/>
          <w:sz w:val="20"/>
        </w:rPr>
        <w:t>Suasa</w:t>
      </w:r>
      <w:proofErr w:type="spellEnd"/>
      <w:r w:rsidRPr="00020E57">
        <w:rPr>
          <w:color w:val="auto"/>
          <w:sz w:val="20"/>
        </w:rPr>
        <w:t>, bem como da responsabilidade do gerador pelo gerenciamento de resíduos, consoante o estabelecido nesta Lei. </w:t>
      </w:r>
    </w:p>
    <w:p w:rsidR="00342040" w:rsidRPr="00BA5F0E" w:rsidRDefault="00342040" w:rsidP="00BA5F0E">
      <w:pPr>
        <w:pStyle w:val="Default"/>
        <w:spacing w:line="360" w:lineRule="auto"/>
        <w:ind w:firstLine="708"/>
        <w:rPr>
          <w:rFonts w:ascii="Times New Roman" w:eastAsia="Times New Roman" w:hAnsi="Times New Roman" w:cs="Times New Roman"/>
          <w:color w:val="auto"/>
          <w:lang w:eastAsia="pt-BR"/>
        </w:rPr>
      </w:pPr>
      <w:r w:rsidRPr="00BA5F0E">
        <w:rPr>
          <w:rFonts w:ascii="Times New Roman" w:eastAsia="Times New Roman" w:hAnsi="Times New Roman" w:cs="Times New Roman"/>
          <w:color w:val="auto"/>
          <w:lang w:eastAsia="pt-BR"/>
        </w:rPr>
        <w:t xml:space="preserve">A prevenção inclui medidas tomadas antes de uma substância, material ou produto tornar-se um resíduo. Estas medidas incluem: </w:t>
      </w:r>
    </w:p>
    <w:p w:rsidR="00342040" w:rsidRPr="00BA5F0E" w:rsidRDefault="00342040" w:rsidP="00BA5F0E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Redução da quantidade de </w:t>
      </w:r>
      <w:r w:rsidR="00BA5F0E">
        <w:rPr>
          <w:rFonts w:ascii="Times New Roman" w:eastAsia="Times New Roman" w:hAnsi="Times New Roman" w:cs="Times New Roman"/>
          <w:color w:val="00000A"/>
          <w:lang w:eastAsia="pt-BR"/>
        </w:rPr>
        <w:t>Resíduo S</w:t>
      </w: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>ólido</w:t>
      </w:r>
      <w:r w:rsid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 (RS</w:t>
      </w: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>), nomeadamente por meio da reutilização de produtos ou do prolongamento</w:t>
      </w:r>
      <w:r w:rsid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 do tempo de vida dos produtos;</w:t>
      </w:r>
    </w:p>
    <w:p w:rsidR="00342040" w:rsidRPr="00BA5F0E" w:rsidRDefault="00342040" w:rsidP="00BA5F0E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>Redução dos impactos negativos dos RS gerados</w:t>
      </w:r>
      <w:r w:rsidR="00915FAD">
        <w:rPr>
          <w:rFonts w:ascii="Times New Roman" w:eastAsia="Times New Roman" w:hAnsi="Times New Roman" w:cs="Times New Roman"/>
          <w:color w:val="00000A"/>
          <w:lang w:eastAsia="pt-BR"/>
        </w:rPr>
        <w:t>, no ambiente e na saúde humana; e</w:t>
      </w: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 </w:t>
      </w:r>
    </w:p>
    <w:p w:rsidR="00342040" w:rsidRPr="00BA5F0E" w:rsidRDefault="00342040" w:rsidP="00BA5F0E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BA5F0E">
        <w:rPr>
          <w:rFonts w:ascii="Times New Roman" w:hAnsi="Times New Roman" w:cs="Times New Roman"/>
        </w:rPr>
        <w:t xml:space="preserve">Redução do teor de substâncias nocivas presentes nos materiais e produtos. </w:t>
      </w:r>
    </w:p>
    <w:p w:rsidR="00020E57" w:rsidRPr="00BA5F0E" w:rsidRDefault="00020E57" w:rsidP="00BA5F0E">
      <w:pPr>
        <w:rPr>
          <w:color w:val="auto"/>
          <w:szCs w:val="24"/>
        </w:rPr>
      </w:pPr>
    </w:p>
    <w:p w:rsidR="0040210C" w:rsidRPr="00020E57" w:rsidRDefault="00020E57" w:rsidP="00135B77">
      <w:pPr>
        <w:pStyle w:val="Ttulo2"/>
        <w:spacing w:before="0" w:after="0" w:line="240" w:lineRule="auto"/>
        <w:ind w:left="431" w:hanging="431"/>
        <w:rPr>
          <w:rFonts w:cs="Times New Roman"/>
          <w:szCs w:val="24"/>
        </w:rPr>
      </w:pPr>
      <w:bookmarkStart w:id="25" w:name="_Toc2082191"/>
      <w:r w:rsidRPr="00020E57">
        <w:rPr>
          <w:rFonts w:cs="Times New Roman"/>
          <w:szCs w:val="24"/>
        </w:rPr>
        <w:t>PLANO DE GERENCIAMENTO DE RESÍDUOS SÓLIDOS NA CONSTRUÇÃO CIVIL – PGRCC</w:t>
      </w:r>
      <w:bookmarkEnd w:id="25"/>
    </w:p>
    <w:p w:rsidR="00A56D14" w:rsidRPr="00300BC6" w:rsidRDefault="00A56D14" w:rsidP="00135B77">
      <w:pPr>
        <w:pStyle w:val="Default"/>
        <w:spacing w:before="120" w:line="360" w:lineRule="auto"/>
        <w:ind w:firstLine="709"/>
        <w:rPr>
          <w:rFonts w:ascii="Times New Roman" w:hAnsi="Times New Roman" w:cs="Times New Roman"/>
          <w:color w:val="auto"/>
        </w:rPr>
      </w:pPr>
      <w:r w:rsidRPr="00300BC6">
        <w:rPr>
          <w:rFonts w:ascii="Times New Roman" w:hAnsi="Times New Roman" w:cs="Times New Roman"/>
        </w:rPr>
        <w:t xml:space="preserve">De </w:t>
      </w:r>
      <w:r w:rsidRPr="00300BC6">
        <w:rPr>
          <w:rFonts w:ascii="Times New Roman" w:hAnsi="Times New Roman" w:cs="Times New Roman"/>
          <w:color w:val="auto"/>
        </w:rPr>
        <w:t>acordo com a Lei 12305/2010</w:t>
      </w:r>
      <w:r w:rsidR="00BF20B0" w:rsidRPr="00300BC6">
        <w:rPr>
          <w:rFonts w:ascii="Times New Roman" w:hAnsi="Times New Roman" w:cs="Times New Roman"/>
          <w:color w:val="auto"/>
        </w:rPr>
        <w:t xml:space="preserve">, de </w:t>
      </w:r>
      <w:r w:rsidR="00BB600D" w:rsidRPr="00300BC6">
        <w:rPr>
          <w:rFonts w:ascii="Times New Roman" w:hAnsi="Times New Roman" w:cs="Times New Roman"/>
          <w:color w:val="auto"/>
        </w:rPr>
        <w:t>2 de agosto de 2010</w:t>
      </w:r>
      <w:r w:rsidR="00300BC6" w:rsidRPr="00300BC6">
        <w:rPr>
          <w:rFonts w:ascii="Times New Roman" w:hAnsi="Times New Roman" w:cs="Times New Roman"/>
          <w:color w:val="auto"/>
        </w:rPr>
        <w:t xml:space="preserve">, </w:t>
      </w:r>
      <w:r w:rsidR="00300BC6">
        <w:rPr>
          <w:rFonts w:ascii="Times New Roman" w:hAnsi="Times New Roman" w:cs="Times New Roman"/>
          <w:color w:val="auto"/>
        </w:rPr>
        <w:t>tem-se o seguinte:</w:t>
      </w:r>
    </w:p>
    <w:p w:rsidR="00A56D14" w:rsidRDefault="00A56D14" w:rsidP="00300BC6">
      <w:pPr>
        <w:ind w:left="2268"/>
        <w:rPr>
          <w:color w:val="auto"/>
          <w:sz w:val="20"/>
        </w:rPr>
      </w:pPr>
      <w:r w:rsidRPr="00300BC6">
        <w:rPr>
          <w:color w:val="auto"/>
          <w:sz w:val="20"/>
        </w:rPr>
        <w:t>Art. 20.  Estão sujeitos à elaboração de plano de gerenciamento de resíduos sólidos: </w:t>
      </w:r>
    </w:p>
    <w:p w:rsidR="00300BC6" w:rsidRPr="00300BC6" w:rsidRDefault="00300BC6" w:rsidP="00300BC6">
      <w:pPr>
        <w:ind w:left="2268"/>
        <w:rPr>
          <w:color w:val="auto"/>
          <w:sz w:val="20"/>
        </w:rPr>
      </w:pPr>
      <w:r>
        <w:rPr>
          <w:color w:val="auto"/>
          <w:sz w:val="20"/>
        </w:rPr>
        <w:t>...</w:t>
      </w:r>
    </w:p>
    <w:p w:rsidR="00A56D14" w:rsidRPr="00300BC6" w:rsidRDefault="00A56D14" w:rsidP="00300BC6">
      <w:pPr>
        <w:ind w:left="2268"/>
        <w:rPr>
          <w:color w:val="auto"/>
          <w:sz w:val="20"/>
        </w:rPr>
      </w:pPr>
      <w:r w:rsidRPr="00300BC6">
        <w:rPr>
          <w:color w:val="auto"/>
          <w:sz w:val="20"/>
        </w:rPr>
        <w:lastRenderedPageBreak/>
        <w:t xml:space="preserve">III - as empresas de construção civil, nos termos do regulamento ou de normas estabelecidas pelos órgãos do </w:t>
      </w:r>
      <w:proofErr w:type="spellStart"/>
      <w:r w:rsidRPr="00300BC6">
        <w:rPr>
          <w:color w:val="auto"/>
          <w:sz w:val="20"/>
        </w:rPr>
        <w:t>Sisnama</w:t>
      </w:r>
      <w:proofErr w:type="spellEnd"/>
      <w:r w:rsidRPr="00300BC6">
        <w:rPr>
          <w:color w:val="auto"/>
          <w:sz w:val="20"/>
        </w:rPr>
        <w:t>; </w:t>
      </w:r>
    </w:p>
    <w:p w:rsidR="009C69A1" w:rsidRPr="00020E57" w:rsidRDefault="00300BC6" w:rsidP="00307FE5">
      <w:pPr>
        <w:rPr>
          <w:color w:val="auto"/>
          <w:szCs w:val="24"/>
        </w:rPr>
      </w:pPr>
      <w:r>
        <w:rPr>
          <w:color w:val="auto"/>
          <w:szCs w:val="24"/>
        </w:rPr>
        <w:tab/>
        <w:t xml:space="preserve">O PGRCC </w:t>
      </w:r>
      <w:r w:rsidR="009C69A1" w:rsidRPr="00020E57">
        <w:rPr>
          <w:color w:val="auto"/>
          <w:szCs w:val="24"/>
        </w:rPr>
        <w:t xml:space="preserve">deverá ser elaborado e implantado pela empresa a ser contratada para a obra. Tal plano deve atender à Legislação ambiental e às orientações da Diretoria de Patrimônio Imobiliário e Meio Ambiente (DPIMA). </w:t>
      </w:r>
    </w:p>
    <w:p w:rsidR="009C69A1" w:rsidRPr="00020E57" w:rsidRDefault="009C69A1" w:rsidP="00307FE5">
      <w:pPr>
        <w:rPr>
          <w:color w:val="auto"/>
          <w:szCs w:val="24"/>
        </w:rPr>
      </w:pPr>
      <w:r w:rsidRPr="00020E57">
        <w:rPr>
          <w:color w:val="auto"/>
          <w:szCs w:val="24"/>
        </w:rPr>
        <w:tab/>
        <w:t>O PGRCC deverá contemplar, no mínimo: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Apresentação do Programa/Proposta;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Classificação dos tipos de Resíduos da Construção Civil;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Agentes envolvidos e suas responsabilidades;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Modelo de Classificação e Separação dos Resíduos no canteiro de obras;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Ações, tratamentos e destinação dos Resíduos da Construção Civil;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Implantação do Programa;</w:t>
      </w:r>
      <w:r w:rsidR="00D06311">
        <w:rPr>
          <w:color w:val="auto"/>
          <w:szCs w:val="24"/>
        </w:rPr>
        <w:t xml:space="preserve"> e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Educação Ambiental.</w:t>
      </w:r>
    </w:p>
    <w:p w:rsidR="007B35F9" w:rsidRDefault="007B35F9" w:rsidP="00307FE5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pt-BR"/>
        </w:rPr>
      </w:pPr>
    </w:p>
    <w:p w:rsidR="00B113F9" w:rsidRPr="00A85188" w:rsidRDefault="00B113F9" w:rsidP="00307FE5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pt-BR"/>
        </w:rPr>
      </w:pPr>
    </w:p>
    <w:p w:rsidR="00E95B2E" w:rsidRPr="00E76532" w:rsidRDefault="00E95B2E" w:rsidP="00E95B2E">
      <w:pPr>
        <w:spacing w:line="240" w:lineRule="auto"/>
        <w:jc w:val="center"/>
        <w:rPr>
          <w:szCs w:val="24"/>
        </w:rPr>
      </w:pPr>
      <w:r w:rsidRPr="00E76532">
        <w:rPr>
          <w:szCs w:val="24"/>
        </w:rPr>
        <w:t xml:space="preserve">Porto Alegre, RS, </w:t>
      </w:r>
      <w:r w:rsidR="00550992">
        <w:rPr>
          <w:szCs w:val="24"/>
        </w:rPr>
        <w:t>09</w:t>
      </w:r>
      <w:r>
        <w:rPr>
          <w:szCs w:val="24"/>
        </w:rPr>
        <w:t xml:space="preserve"> de </w:t>
      </w:r>
      <w:r w:rsidR="00B113F9">
        <w:rPr>
          <w:szCs w:val="24"/>
        </w:rPr>
        <w:t>março de 2020</w:t>
      </w:r>
    </w:p>
    <w:p w:rsidR="00E95B2E" w:rsidRDefault="00E95B2E" w:rsidP="00E95B2E">
      <w:pPr>
        <w:spacing w:line="240" w:lineRule="auto"/>
        <w:jc w:val="center"/>
        <w:rPr>
          <w:szCs w:val="24"/>
        </w:rPr>
      </w:pPr>
    </w:p>
    <w:p w:rsidR="00E95B2E" w:rsidRPr="00227FA9" w:rsidRDefault="00E95B2E" w:rsidP="00E95B2E">
      <w:pPr>
        <w:spacing w:line="240" w:lineRule="auto"/>
        <w:jc w:val="center"/>
        <w:rPr>
          <w:szCs w:val="24"/>
        </w:rPr>
      </w:pPr>
    </w:p>
    <w:p w:rsidR="00E95B2E" w:rsidRDefault="00E95B2E" w:rsidP="00E95B2E">
      <w:pPr>
        <w:spacing w:line="240" w:lineRule="auto"/>
        <w:jc w:val="center"/>
        <w:rPr>
          <w:szCs w:val="24"/>
        </w:rPr>
      </w:pPr>
    </w:p>
    <w:p w:rsidR="00B113F9" w:rsidRPr="00227FA9" w:rsidRDefault="00B113F9" w:rsidP="00E95B2E">
      <w:pPr>
        <w:spacing w:line="240" w:lineRule="auto"/>
        <w:jc w:val="center"/>
        <w:rPr>
          <w:szCs w:val="24"/>
        </w:rPr>
      </w:pPr>
    </w:p>
    <w:p w:rsidR="00B113F9" w:rsidRPr="00864154" w:rsidRDefault="00B113F9" w:rsidP="00B113F9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>JOÃO PEDRO DUTRA DO NASCIMENTO</w:t>
      </w:r>
      <w:r w:rsidRPr="00864154">
        <w:rPr>
          <w:b/>
          <w:szCs w:val="24"/>
        </w:rPr>
        <w:t xml:space="preserve"> - </w:t>
      </w:r>
      <w:r>
        <w:rPr>
          <w:b/>
          <w:szCs w:val="24"/>
        </w:rPr>
        <w:t>1º Ten</w:t>
      </w:r>
      <w:r w:rsidR="00C447B5">
        <w:rPr>
          <w:b/>
          <w:szCs w:val="24"/>
        </w:rPr>
        <w:t>ente</w:t>
      </w:r>
    </w:p>
    <w:p w:rsidR="00B113F9" w:rsidRPr="00B113F9" w:rsidRDefault="00B113F9" w:rsidP="00B113F9">
      <w:pPr>
        <w:spacing w:line="240" w:lineRule="auto"/>
        <w:jc w:val="center"/>
        <w:rPr>
          <w:szCs w:val="24"/>
        </w:rPr>
      </w:pPr>
      <w:r w:rsidRPr="00B113F9">
        <w:rPr>
          <w:szCs w:val="24"/>
        </w:rPr>
        <w:t>Engenheiro de Fortificação e Construção - CREA/RJ 2017128467</w:t>
      </w:r>
    </w:p>
    <w:p w:rsidR="00E95B2E" w:rsidRPr="00B113F9" w:rsidRDefault="00B113F9" w:rsidP="00B113F9">
      <w:pPr>
        <w:spacing w:line="240" w:lineRule="auto"/>
        <w:jc w:val="center"/>
        <w:rPr>
          <w:szCs w:val="24"/>
        </w:rPr>
      </w:pPr>
      <w:r w:rsidRPr="00B113F9">
        <w:rPr>
          <w:szCs w:val="24"/>
        </w:rPr>
        <w:t>Adjunto da Subseção de Projetos</w:t>
      </w:r>
    </w:p>
    <w:p w:rsidR="00E95B2E" w:rsidRPr="00227FA9" w:rsidRDefault="00E95B2E" w:rsidP="00E95B2E">
      <w:pPr>
        <w:spacing w:line="240" w:lineRule="auto"/>
        <w:rPr>
          <w:szCs w:val="24"/>
        </w:rPr>
      </w:pPr>
    </w:p>
    <w:p w:rsidR="00E95B2E" w:rsidRDefault="00E95B2E" w:rsidP="00E95B2E">
      <w:pPr>
        <w:spacing w:line="240" w:lineRule="auto"/>
        <w:rPr>
          <w:szCs w:val="24"/>
        </w:rPr>
      </w:pPr>
    </w:p>
    <w:p w:rsidR="00E95B2E" w:rsidRPr="00394064" w:rsidRDefault="00E95B2E" w:rsidP="00E95B2E">
      <w:pPr>
        <w:spacing w:line="240" w:lineRule="auto"/>
        <w:rPr>
          <w:szCs w:val="24"/>
        </w:rPr>
      </w:pPr>
    </w:p>
    <w:p w:rsidR="00B113F9" w:rsidRPr="003F0161" w:rsidRDefault="00B113F9" w:rsidP="00B113F9">
      <w:pPr>
        <w:spacing w:line="240" w:lineRule="auto"/>
        <w:jc w:val="center"/>
        <w:rPr>
          <w:b/>
          <w:szCs w:val="24"/>
        </w:rPr>
      </w:pPr>
      <w:r w:rsidRPr="003F0161">
        <w:rPr>
          <w:b/>
          <w:szCs w:val="24"/>
        </w:rPr>
        <w:t>ANDRESSA CRISTINE HAMILKO GIESE - Capitão</w:t>
      </w:r>
    </w:p>
    <w:p w:rsidR="00B113F9" w:rsidRPr="003F0161" w:rsidRDefault="00B113F9" w:rsidP="00B113F9">
      <w:pPr>
        <w:spacing w:line="240" w:lineRule="auto"/>
        <w:jc w:val="center"/>
        <w:rPr>
          <w:szCs w:val="24"/>
        </w:rPr>
      </w:pPr>
      <w:r w:rsidRPr="003F0161">
        <w:rPr>
          <w:szCs w:val="24"/>
        </w:rPr>
        <w:t>Engenheira de Fortificação e Construção - CREA/RJ 2013134749</w:t>
      </w:r>
    </w:p>
    <w:p w:rsidR="00E95B2E" w:rsidRDefault="00B113F9" w:rsidP="00B113F9">
      <w:pPr>
        <w:spacing w:line="240" w:lineRule="auto"/>
        <w:jc w:val="center"/>
        <w:rPr>
          <w:szCs w:val="24"/>
        </w:rPr>
      </w:pPr>
      <w:r w:rsidRPr="003F0161">
        <w:rPr>
          <w:szCs w:val="24"/>
        </w:rPr>
        <w:t>Chefe da Subseção de Projeto</w:t>
      </w:r>
      <w:r w:rsidR="00E05D5D">
        <w:rPr>
          <w:szCs w:val="24"/>
        </w:rPr>
        <w:t>s</w:t>
      </w:r>
      <w:r w:rsidR="00E95B2E" w:rsidRPr="00394064">
        <w:rPr>
          <w:szCs w:val="24"/>
        </w:rPr>
        <w:t xml:space="preserve"> </w:t>
      </w:r>
    </w:p>
    <w:p w:rsidR="00E95B2E" w:rsidRDefault="00E95B2E" w:rsidP="00E95B2E">
      <w:pPr>
        <w:spacing w:line="240" w:lineRule="auto"/>
        <w:jc w:val="center"/>
        <w:rPr>
          <w:szCs w:val="24"/>
        </w:rPr>
      </w:pPr>
    </w:p>
    <w:p w:rsidR="00E95B2E" w:rsidRDefault="00E95B2E" w:rsidP="00E95B2E">
      <w:pPr>
        <w:spacing w:line="240" w:lineRule="auto"/>
        <w:jc w:val="center"/>
        <w:rPr>
          <w:szCs w:val="24"/>
        </w:rPr>
      </w:pPr>
    </w:p>
    <w:p w:rsidR="00E95B2E" w:rsidRPr="00394064" w:rsidRDefault="00E95B2E" w:rsidP="00E95B2E">
      <w:pPr>
        <w:spacing w:line="240" w:lineRule="auto"/>
        <w:jc w:val="center"/>
        <w:rPr>
          <w:szCs w:val="24"/>
        </w:rPr>
      </w:pPr>
    </w:p>
    <w:p w:rsidR="00E95B2E" w:rsidRPr="00394064" w:rsidRDefault="00E95B2E" w:rsidP="00E95B2E">
      <w:pPr>
        <w:pStyle w:val="Cabealho"/>
        <w:tabs>
          <w:tab w:val="right" w:pos="9615"/>
        </w:tabs>
        <w:spacing w:line="240" w:lineRule="auto"/>
        <w:jc w:val="center"/>
        <w:rPr>
          <w:b/>
          <w:szCs w:val="24"/>
        </w:rPr>
      </w:pPr>
      <w:r w:rsidRPr="00394064">
        <w:rPr>
          <w:b/>
          <w:szCs w:val="24"/>
        </w:rPr>
        <w:t xml:space="preserve">CHARLES WLADIMIR DE ALMEIDA OLIVEIRA </w:t>
      </w:r>
      <w:r w:rsidR="00B113F9">
        <w:rPr>
          <w:b/>
          <w:szCs w:val="24"/>
        </w:rPr>
        <w:t>–</w:t>
      </w:r>
      <w:r w:rsidRPr="00394064">
        <w:rPr>
          <w:b/>
          <w:szCs w:val="24"/>
        </w:rPr>
        <w:t xml:space="preserve"> </w:t>
      </w:r>
      <w:r w:rsidR="00B113F9">
        <w:rPr>
          <w:b/>
          <w:szCs w:val="24"/>
        </w:rPr>
        <w:t>Tenente Coronel</w:t>
      </w:r>
      <w:r w:rsidRPr="00394064">
        <w:rPr>
          <w:b/>
          <w:szCs w:val="24"/>
        </w:rPr>
        <w:t xml:space="preserve"> </w:t>
      </w:r>
    </w:p>
    <w:p w:rsidR="00E95B2E" w:rsidRPr="00394064" w:rsidRDefault="00E95B2E" w:rsidP="00E95B2E">
      <w:pPr>
        <w:pStyle w:val="Cabealho"/>
        <w:tabs>
          <w:tab w:val="right" w:pos="9615"/>
        </w:tabs>
        <w:spacing w:line="240" w:lineRule="auto"/>
        <w:jc w:val="center"/>
        <w:rPr>
          <w:szCs w:val="24"/>
        </w:rPr>
      </w:pPr>
      <w:r w:rsidRPr="00394064">
        <w:rPr>
          <w:szCs w:val="24"/>
        </w:rPr>
        <w:t>Engenheiro Eletricista - CREA/SP 5061258070</w:t>
      </w:r>
    </w:p>
    <w:p w:rsidR="00E95B2E" w:rsidRPr="009F22C2" w:rsidRDefault="006B1F80" w:rsidP="00E95B2E">
      <w:pPr>
        <w:spacing w:line="240" w:lineRule="auto"/>
        <w:jc w:val="center"/>
      </w:pPr>
      <w:r>
        <w:rPr>
          <w:szCs w:val="24"/>
        </w:rPr>
        <w:t>Chefe da Seção Técnica</w:t>
      </w:r>
    </w:p>
    <w:p w:rsidR="009C69A1" w:rsidRPr="009D7501" w:rsidRDefault="009C69A1" w:rsidP="00CA7129">
      <w:pPr>
        <w:spacing w:line="240" w:lineRule="auto"/>
        <w:jc w:val="center"/>
        <w:rPr>
          <w:szCs w:val="24"/>
        </w:rPr>
      </w:pPr>
      <w:bookmarkStart w:id="26" w:name="_GoBack"/>
      <w:bookmarkEnd w:id="26"/>
    </w:p>
    <w:sectPr w:rsidR="009C69A1" w:rsidRPr="009D7501" w:rsidSect="009D7501">
      <w:headerReference w:type="default" r:id="rId9"/>
      <w:footerReference w:type="default" r:id="rId10"/>
      <w:pgSz w:w="11906" w:h="16838"/>
      <w:pgMar w:top="1440" w:right="1077" w:bottom="1440" w:left="1077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75A" w:rsidRDefault="00B0175A" w:rsidP="00DE6510">
      <w:pPr>
        <w:spacing w:line="240" w:lineRule="auto"/>
      </w:pPr>
      <w:r>
        <w:separator/>
      </w:r>
    </w:p>
  </w:endnote>
  <w:endnote w:type="continuationSeparator" w:id="0">
    <w:p w:rsidR="00B0175A" w:rsidRDefault="00B0175A" w:rsidP="00DE6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993102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18"/>
            <w:szCs w:val="18"/>
          </w:rPr>
          <w:id w:val="23733663"/>
          <w:docPartObj>
            <w:docPartGallery w:val="Page Numbers (Bottom of Page)"/>
            <w:docPartUnique/>
          </w:docPartObj>
        </w:sdtPr>
        <w:sdtEndPr>
          <w:rPr>
            <w:sz w:val="24"/>
            <w:szCs w:val="20"/>
          </w:rPr>
        </w:sdtEndPr>
        <w:sdtContent>
          <w:p w:rsidR="00B0175A" w:rsidRDefault="003312F4" w:rsidP="0053685F">
            <w:pPr>
              <w:pStyle w:val="Rodap"/>
              <w:pBdr>
                <w:top w:val="single" w:sz="4" w:space="1" w:color="auto"/>
              </w:pBdr>
              <w:spacing w:line="240" w:lineRule="auto"/>
              <w:jc w:val="left"/>
              <w:rPr>
                <w:bCs/>
                <w:sz w:val="18"/>
                <w:szCs w:val="18"/>
              </w:rPr>
            </w:pPr>
            <w:r w:rsidRPr="002E5B53">
              <w:rPr>
                <w:sz w:val="18"/>
                <w:szCs w:val="18"/>
              </w:rPr>
              <w:t>20PB006 – Reparação do Sistema de Drenagem Pluvial da SIP da 3ª RM, em Porto Alegre</w:t>
            </w:r>
            <w:r>
              <w:rPr>
                <w:sz w:val="18"/>
                <w:szCs w:val="18"/>
              </w:rPr>
              <w:t xml:space="preserve">         </w:t>
            </w:r>
            <w:r w:rsidR="003F2E2C">
              <w:rPr>
                <w:sz w:val="18"/>
                <w:szCs w:val="18"/>
              </w:rPr>
              <w:t xml:space="preserve">    </w:t>
            </w:r>
            <w:r w:rsidR="00B0175A" w:rsidRPr="00F95B0B">
              <w:rPr>
                <w:sz w:val="18"/>
                <w:szCs w:val="18"/>
              </w:rPr>
              <w:t xml:space="preserve">        </w:t>
            </w:r>
            <w:r w:rsidR="00B0175A">
              <w:rPr>
                <w:sz w:val="18"/>
                <w:szCs w:val="18"/>
              </w:rPr>
              <w:t xml:space="preserve">                                          </w:t>
            </w:r>
            <w:r w:rsidR="000C0C2C" w:rsidRPr="00F95B0B">
              <w:rPr>
                <w:bCs/>
                <w:sz w:val="18"/>
                <w:szCs w:val="18"/>
              </w:rPr>
              <w:fldChar w:fldCharType="begin"/>
            </w:r>
            <w:r w:rsidR="00B0175A" w:rsidRPr="00F95B0B">
              <w:rPr>
                <w:bCs/>
                <w:sz w:val="18"/>
                <w:szCs w:val="18"/>
              </w:rPr>
              <w:instrText>PAGE</w:instrText>
            </w:r>
            <w:r w:rsidR="000C0C2C" w:rsidRPr="00F95B0B">
              <w:rPr>
                <w:bCs/>
                <w:sz w:val="18"/>
                <w:szCs w:val="18"/>
              </w:rPr>
              <w:fldChar w:fldCharType="separate"/>
            </w:r>
            <w:r w:rsidR="004731E5">
              <w:rPr>
                <w:bCs/>
                <w:noProof/>
                <w:sz w:val="18"/>
                <w:szCs w:val="18"/>
              </w:rPr>
              <w:t>6</w:t>
            </w:r>
            <w:r w:rsidR="000C0C2C" w:rsidRPr="00F95B0B">
              <w:rPr>
                <w:bCs/>
                <w:sz w:val="18"/>
                <w:szCs w:val="18"/>
              </w:rPr>
              <w:fldChar w:fldCharType="end"/>
            </w:r>
            <w:r w:rsidR="003F2E2C">
              <w:rPr>
                <w:bCs/>
                <w:sz w:val="18"/>
                <w:szCs w:val="18"/>
              </w:rPr>
              <w:t>/</w:t>
            </w:r>
            <w:r w:rsidR="003F2E2C">
              <w:rPr>
                <w:bCs/>
                <w:sz w:val="18"/>
                <w:szCs w:val="18"/>
              </w:rPr>
              <w:fldChar w:fldCharType="begin"/>
            </w:r>
            <w:r w:rsidR="003F2E2C">
              <w:rPr>
                <w:bCs/>
                <w:sz w:val="18"/>
                <w:szCs w:val="18"/>
              </w:rPr>
              <w:instrText xml:space="preserve"> NUMPAGES  </w:instrText>
            </w:r>
            <w:r w:rsidR="003F2E2C">
              <w:rPr>
                <w:bCs/>
                <w:sz w:val="18"/>
                <w:szCs w:val="18"/>
              </w:rPr>
              <w:fldChar w:fldCharType="separate"/>
            </w:r>
            <w:r w:rsidR="003F2E2C">
              <w:rPr>
                <w:bCs/>
                <w:noProof/>
                <w:sz w:val="18"/>
                <w:szCs w:val="18"/>
              </w:rPr>
              <w:t>6</w:t>
            </w:r>
            <w:r w:rsidR="003F2E2C">
              <w:rPr>
                <w:bCs/>
                <w:sz w:val="18"/>
                <w:szCs w:val="18"/>
              </w:rPr>
              <w:fldChar w:fldCharType="end"/>
            </w:r>
          </w:p>
          <w:p w:rsidR="00B0175A" w:rsidRPr="0053685F" w:rsidRDefault="003F2E2C" w:rsidP="0053685F">
            <w:pPr>
              <w:pStyle w:val="Rodap"/>
              <w:pBdr>
                <w:top w:val="single" w:sz="4" w:space="1" w:color="auto"/>
              </w:pBdr>
              <w:spacing w:line="240" w:lineRule="auto"/>
              <w:jc w:val="left"/>
            </w:pPr>
          </w:p>
        </w:sdtContent>
      </w:sdt>
      <w:p w:rsidR="00B0175A" w:rsidRPr="00DE6510" w:rsidRDefault="003F2E2C" w:rsidP="00DE6510">
        <w:pPr>
          <w:pStyle w:val="SemEspaamento"/>
          <w:pBdr>
            <w:top w:val="single" w:sz="4" w:space="1" w:color="auto"/>
          </w:pBd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75A" w:rsidRDefault="00B0175A" w:rsidP="00DE6510">
      <w:pPr>
        <w:spacing w:line="240" w:lineRule="auto"/>
      </w:pPr>
      <w:r>
        <w:separator/>
      </w:r>
    </w:p>
  </w:footnote>
  <w:footnote w:type="continuationSeparator" w:id="0">
    <w:p w:rsidR="00B0175A" w:rsidRDefault="00B0175A" w:rsidP="00DE65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75A" w:rsidRDefault="00B0175A" w:rsidP="00DE6510">
    <w:pPr>
      <w:pStyle w:val="SemEspaamento"/>
      <w:pBdr>
        <w:bottom w:val="single" w:sz="4" w:space="1" w:color="auto"/>
      </w:pBdr>
    </w:pPr>
  </w:p>
  <w:p w:rsidR="00B0175A" w:rsidRPr="00A56D14" w:rsidRDefault="00B0175A" w:rsidP="00DE6510">
    <w:pPr>
      <w:pStyle w:val="SemEspaamento"/>
      <w:pBdr>
        <w:bottom w:val="single" w:sz="4" w:space="1" w:color="auto"/>
      </w:pBdr>
      <w:rPr>
        <w:color w:val="auto"/>
      </w:rPr>
    </w:pPr>
  </w:p>
  <w:p w:rsidR="00B0175A" w:rsidRPr="001E496C" w:rsidRDefault="00B0175A" w:rsidP="00DE6510">
    <w:pPr>
      <w:pStyle w:val="SemEspaamento"/>
      <w:pBdr>
        <w:bottom w:val="single" w:sz="4" w:space="1" w:color="auto"/>
      </w:pBdr>
      <w:rPr>
        <w:sz w:val="18"/>
        <w:szCs w:val="18"/>
      </w:rPr>
    </w:pPr>
    <w:r w:rsidRPr="00A56D14">
      <w:rPr>
        <w:color w:val="auto"/>
        <w:sz w:val="18"/>
        <w:szCs w:val="18"/>
      </w:rPr>
      <w:t>Continuação do Anexo VII</w:t>
    </w:r>
    <w:r>
      <w:rPr>
        <w:color w:val="auto"/>
        <w:sz w:val="18"/>
        <w:szCs w:val="18"/>
      </w:rPr>
      <w:t xml:space="preserve"> </w:t>
    </w:r>
    <w:r w:rsidRPr="00A56D14">
      <w:rPr>
        <w:color w:val="auto"/>
        <w:sz w:val="18"/>
        <w:szCs w:val="18"/>
      </w:rPr>
      <w:t>- Confo</w:t>
    </w:r>
    <w:r>
      <w:rPr>
        <w:sz w:val="18"/>
        <w:szCs w:val="18"/>
      </w:rPr>
      <w:t>rmidade Ambiental</w:t>
    </w:r>
    <w:r w:rsidRPr="001E496C">
      <w:rPr>
        <w:sz w:val="18"/>
        <w:szCs w:val="18"/>
      </w:rPr>
      <w:t xml:space="preserve"> - CRO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singleLevel"/>
    <w:tmpl w:val="00000011"/>
    <w:name w:val="Outlin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15"/>
    <w:multiLevelType w:val="singleLevel"/>
    <w:tmpl w:val="00000015"/>
    <w:name w:val="WW8Num5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2" w15:restartNumberingAfterBreak="0">
    <w:nsid w:val="00FC64F7"/>
    <w:multiLevelType w:val="hybridMultilevel"/>
    <w:tmpl w:val="55201ACA"/>
    <w:name w:val="WW8Num9"/>
    <w:lvl w:ilvl="0" w:tplc="9F983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8690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C60A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450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A625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D4BD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4407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F8A5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ECAC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79185C"/>
    <w:multiLevelType w:val="hybridMultilevel"/>
    <w:tmpl w:val="BA18A146"/>
    <w:lvl w:ilvl="0" w:tplc="EAAC826A">
      <w:start w:val="1"/>
      <w:numFmt w:val="upperLetter"/>
      <w:lvlText w:val="(%1)"/>
      <w:lvlJc w:val="left"/>
      <w:pPr>
        <w:ind w:left="810" w:hanging="45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0B5985"/>
    <w:multiLevelType w:val="hybridMultilevel"/>
    <w:tmpl w:val="FB34B6CC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5C779A"/>
    <w:multiLevelType w:val="hybridMultilevel"/>
    <w:tmpl w:val="2D602570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C50C08"/>
    <w:multiLevelType w:val="hybridMultilevel"/>
    <w:tmpl w:val="BEA67C4A"/>
    <w:name w:val="WW8Num22"/>
    <w:lvl w:ilvl="0" w:tplc="2C3C7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C297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9AB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28E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50F9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7828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EEC4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E64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E2C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C4F29"/>
    <w:multiLevelType w:val="hybridMultilevel"/>
    <w:tmpl w:val="5E76439C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27FE0"/>
    <w:multiLevelType w:val="multilevel"/>
    <w:tmpl w:val="27C64B5E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CB1AE5"/>
    <w:multiLevelType w:val="multilevel"/>
    <w:tmpl w:val="130024AC"/>
    <w:styleLink w:val="WW8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85F0E12"/>
    <w:multiLevelType w:val="hybridMultilevel"/>
    <w:tmpl w:val="E58EF9CE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BDF122C"/>
    <w:multiLevelType w:val="hybridMultilevel"/>
    <w:tmpl w:val="2486ADE4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B23D3"/>
    <w:multiLevelType w:val="hybridMultilevel"/>
    <w:tmpl w:val="2F9862CE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9660D"/>
    <w:multiLevelType w:val="multilevel"/>
    <w:tmpl w:val="96607CEA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1141" w:hanging="432"/>
      </w:pPr>
      <w:rPr>
        <w:b/>
      </w:rPr>
    </w:lvl>
    <w:lvl w:ilvl="2">
      <w:start w:val="1"/>
      <w:numFmt w:val="decimal"/>
      <w:pStyle w:val="Ttulo6"/>
      <w:lvlText w:val="%1.%2.%3."/>
      <w:lvlJc w:val="left"/>
      <w:pPr>
        <w:ind w:left="1224" w:hanging="504"/>
      </w:p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C35C16"/>
    <w:multiLevelType w:val="hybridMultilevel"/>
    <w:tmpl w:val="0318024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084174"/>
    <w:multiLevelType w:val="hybridMultilevel"/>
    <w:tmpl w:val="7DDE34F8"/>
    <w:lvl w:ilvl="0" w:tplc="F0C8E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9489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5CAC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249B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C29D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FE1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8009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3A2D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C2E1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114643"/>
    <w:multiLevelType w:val="multilevel"/>
    <w:tmpl w:val="699E5B2C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606A09DD"/>
    <w:multiLevelType w:val="hybridMultilevel"/>
    <w:tmpl w:val="0F743776"/>
    <w:lvl w:ilvl="0" w:tplc="C4FEC6E6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21AE7DD6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ED602CE8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19BA79D2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D7847976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84221E8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3A7AB896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DDDCD536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F9FAB732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 w15:restartNumberingAfterBreak="0">
    <w:nsid w:val="703E3EE2"/>
    <w:multiLevelType w:val="hybridMultilevel"/>
    <w:tmpl w:val="17C676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203DD"/>
    <w:multiLevelType w:val="hybridMultilevel"/>
    <w:tmpl w:val="C9C8827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17"/>
  </w:num>
  <w:num w:numId="5">
    <w:abstractNumId w:val="16"/>
  </w:num>
  <w:num w:numId="6">
    <w:abstractNumId w:val="18"/>
  </w:num>
  <w:num w:numId="7">
    <w:abstractNumId w:val="14"/>
    <w:lvlOverride w:ilvl="0">
      <w:startOverride w:val="3"/>
    </w:lvlOverride>
    <w:lvlOverride w:ilvl="1">
      <w:startOverride w:val="6"/>
    </w:lvlOverride>
  </w:num>
  <w:num w:numId="8">
    <w:abstractNumId w:val="20"/>
  </w:num>
  <w:num w:numId="9">
    <w:abstractNumId w:val="12"/>
  </w:num>
  <w:num w:numId="10">
    <w:abstractNumId w:val="4"/>
  </w:num>
  <w:num w:numId="11">
    <w:abstractNumId w:val="5"/>
  </w:num>
  <w:num w:numId="12">
    <w:abstractNumId w:val="7"/>
  </w:num>
  <w:num w:numId="13">
    <w:abstractNumId w:val="13"/>
  </w:num>
  <w:num w:numId="14">
    <w:abstractNumId w:val="3"/>
  </w:num>
  <w:num w:numId="15">
    <w:abstractNumId w:val="14"/>
  </w:num>
  <w:num w:numId="16">
    <w:abstractNumId w:val="15"/>
  </w:num>
  <w:num w:numId="17">
    <w:abstractNumId w:val="19"/>
  </w:num>
  <w:num w:numId="18">
    <w:abstractNumId w:val="10"/>
  </w:num>
  <w:num w:numId="19">
    <w:abstractNumId w:val="14"/>
  </w:num>
  <w:num w:numId="20">
    <w:abstractNumId w:val="14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00CA"/>
    <w:rsid w:val="000001ED"/>
    <w:rsid w:val="00003824"/>
    <w:rsid w:val="000046B4"/>
    <w:rsid w:val="00005F74"/>
    <w:rsid w:val="000069E7"/>
    <w:rsid w:val="00007A53"/>
    <w:rsid w:val="000100ED"/>
    <w:rsid w:val="00010B90"/>
    <w:rsid w:val="0001157B"/>
    <w:rsid w:val="0001449E"/>
    <w:rsid w:val="00014BB6"/>
    <w:rsid w:val="000151FF"/>
    <w:rsid w:val="00020E57"/>
    <w:rsid w:val="00022FEC"/>
    <w:rsid w:val="00023385"/>
    <w:rsid w:val="0002346A"/>
    <w:rsid w:val="00023986"/>
    <w:rsid w:val="00024E6C"/>
    <w:rsid w:val="00027467"/>
    <w:rsid w:val="00032907"/>
    <w:rsid w:val="00032A9F"/>
    <w:rsid w:val="0003548E"/>
    <w:rsid w:val="0004103A"/>
    <w:rsid w:val="00042B33"/>
    <w:rsid w:val="00044F91"/>
    <w:rsid w:val="000458D2"/>
    <w:rsid w:val="00045D29"/>
    <w:rsid w:val="00045FE8"/>
    <w:rsid w:val="0005562F"/>
    <w:rsid w:val="00056F6E"/>
    <w:rsid w:val="0005797A"/>
    <w:rsid w:val="000609CF"/>
    <w:rsid w:val="00064C05"/>
    <w:rsid w:val="00064D3B"/>
    <w:rsid w:val="0006538C"/>
    <w:rsid w:val="00067991"/>
    <w:rsid w:val="00067BB1"/>
    <w:rsid w:val="00070049"/>
    <w:rsid w:val="000724CF"/>
    <w:rsid w:val="000743A9"/>
    <w:rsid w:val="000752F3"/>
    <w:rsid w:val="0007681C"/>
    <w:rsid w:val="000800B3"/>
    <w:rsid w:val="00082C92"/>
    <w:rsid w:val="000850D2"/>
    <w:rsid w:val="000869A6"/>
    <w:rsid w:val="000915C0"/>
    <w:rsid w:val="00092143"/>
    <w:rsid w:val="000930B7"/>
    <w:rsid w:val="00095A30"/>
    <w:rsid w:val="00096E9F"/>
    <w:rsid w:val="000972AB"/>
    <w:rsid w:val="000A1CBD"/>
    <w:rsid w:val="000A58C2"/>
    <w:rsid w:val="000A673B"/>
    <w:rsid w:val="000A69C9"/>
    <w:rsid w:val="000A69D3"/>
    <w:rsid w:val="000A76D5"/>
    <w:rsid w:val="000A7750"/>
    <w:rsid w:val="000B074A"/>
    <w:rsid w:val="000B211E"/>
    <w:rsid w:val="000B56D0"/>
    <w:rsid w:val="000B6364"/>
    <w:rsid w:val="000B7072"/>
    <w:rsid w:val="000C0C2C"/>
    <w:rsid w:val="000C441D"/>
    <w:rsid w:val="000D16E6"/>
    <w:rsid w:val="000D2853"/>
    <w:rsid w:val="000D3A30"/>
    <w:rsid w:val="000D5746"/>
    <w:rsid w:val="000D6640"/>
    <w:rsid w:val="000D6923"/>
    <w:rsid w:val="000E065E"/>
    <w:rsid w:val="000E2036"/>
    <w:rsid w:val="000E206C"/>
    <w:rsid w:val="000E2F86"/>
    <w:rsid w:val="000E4935"/>
    <w:rsid w:val="000E6CC1"/>
    <w:rsid w:val="000E6D3A"/>
    <w:rsid w:val="000E73FB"/>
    <w:rsid w:val="000F1A12"/>
    <w:rsid w:val="000F2432"/>
    <w:rsid w:val="000F26A3"/>
    <w:rsid w:val="000F2E4C"/>
    <w:rsid w:val="000F35BF"/>
    <w:rsid w:val="000F3E8E"/>
    <w:rsid w:val="000F4C86"/>
    <w:rsid w:val="000F4DEE"/>
    <w:rsid w:val="000F7392"/>
    <w:rsid w:val="00105696"/>
    <w:rsid w:val="00106F2F"/>
    <w:rsid w:val="00107506"/>
    <w:rsid w:val="0010757B"/>
    <w:rsid w:val="001075AA"/>
    <w:rsid w:val="0010780E"/>
    <w:rsid w:val="001079CC"/>
    <w:rsid w:val="001106F1"/>
    <w:rsid w:val="001123C0"/>
    <w:rsid w:val="00112798"/>
    <w:rsid w:val="00117CAD"/>
    <w:rsid w:val="00120691"/>
    <w:rsid w:val="0012080D"/>
    <w:rsid w:val="00121B63"/>
    <w:rsid w:val="00123DB7"/>
    <w:rsid w:val="0012483D"/>
    <w:rsid w:val="00130243"/>
    <w:rsid w:val="00132A37"/>
    <w:rsid w:val="00132BF1"/>
    <w:rsid w:val="00133955"/>
    <w:rsid w:val="00133A2E"/>
    <w:rsid w:val="00134398"/>
    <w:rsid w:val="00134A6E"/>
    <w:rsid w:val="00134CBC"/>
    <w:rsid w:val="00135B77"/>
    <w:rsid w:val="0013634C"/>
    <w:rsid w:val="00136E99"/>
    <w:rsid w:val="001379B9"/>
    <w:rsid w:val="00140380"/>
    <w:rsid w:val="00142167"/>
    <w:rsid w:val="00142235"/>
    <w:rsid w:val="00142791"/>
    <w:rsid w:val="00142E41"/>
    <w:rsid w:val="00143837"/>
    <w:rsid w:val="001440A6"/>
    <w:rsid w:val="001452B4"/>
    <w:rsid w:val="00152DE5"/>
    <w:rsid w:val="001532E1"/>
    <w:rsid w:val="001538BD"/>
    <w:rsid w:val="00155F7B"/>
    <w:rsid w:val="00157476"/>
    <w:rsid w:val="00160A31"/>
    <w:rsid w:val="00160B89"/>
    <w:rsid w:val="00162592"/>
    <w:rsid w:val="00164B8A"/>
    <w:rsid w:val="001658DF"/>
    <w:rsid w:val="00166970"/>
    <w:rsid w:val="00167DC8"/>
    <w:rsid w:val="001717FE"/>
    <w:rsid w:val="00171E71"/>
    <w:rsid w:val="00173C0C"/>
    <w:rsid w:val="001764CA"/>
    <w:rsid w:val="00177184"/>
    <w:rsid w:val="001828B5"/>
    <w:rsid w:val="00187F09"/>
    <w:rsid w:val="00187F3F"/>
    <w:rsid w:val="001909CF"/>
    <w:rsid w:val="00192B9F"/>
    <w:rsid w:val="001950CA"/>
    <w:rsid w:val="001955FD"/>
    <w:rsid w:val="00195998"/>
    <w:rsid w:val="00195E48"/>
    <w:rsid w:val="00196294"/>
    <w:rsid w:val="001975A6"/>
    <w:rsid w:val="001A1237"/>
    <w:rsid w:val="001A325B"/>
    <w:rsid w:val="001A41A2"/>
    <w:rsid w:val="001A4EDE"/>
    <w:rsid w:val="001A6742"/>
    <w:rsid w:val="001A6EC2"/>
    <w:rsid w:val="001B1F9B"/>
    <w:rsid w:val="001B38C1"/>
    <w:rsid w:val="001B548C"/>
    <w:rsid w:val="001B69FF"/>
    <w:rsid w:val="001B7291"/>
    <w:rsid w:val="001B7C91"/>
    <w:rsid w:val="001C04A8"/>
    <w:rsid w:val="001C0CD7"/>
    <w:rsid w:val="001C0F2E"/>
    <w:rsid w:val="001C6E89"/>
    <w:rsid w:val="001C74C9"/>
    <w:rsid w:val="001C789D"/>
    <w:rsid w:val="001D2017"/>
    <w:rsid w:val="001D2267"/>
    <w:rsid w:val="001D3B9D"/>
    <w:rsid w:val="001D5698"/>
    <w:rsid w:val="001D760F"/>
    <w:rsid w:val="001D7BBC"/>
    <w:rsid w:val="001E00CA"/>
    <w:rsid w:val="001E365A"/>
    <w:rsid w:val="001E3C7A"/>
    <w:rsid w:val="001E496C"/>
    <w:rsid w:val="001E4E61"/>
    <w:rsid w:val="001F0334"/>
    <w:rsid w:val="001F0D77"/>
    <w:rsid w:val="001F1392"/>
    <w:rsid w:val="001F1D8A"/>
    <w:rsid w:val="001F260B"/>
    <w:rsid w:val="001F3CF1"/>
    <w:rsid w:val="001F6BDF"/>
    <w:rsid w:val="00200225"/>
    <w:rsid w:val="00202526"/>
    <w:rsid w:val="002042EA"/>
    <w:rsid w:val="00204998"/>
    <w:rsid w:val="00205A2D"/>
    <w:rsid w:val="00211E80"/>
    <w:rsid w:val="002139E2"/>
    <w:rsid w:val="00214763"/>
    <w:rsid w:val="00214F6C"/>
    <w:rsid w:val="00216DD2"/>
    <w:rsid w:val="00217558"/>
    <w:rsid w:val="00217ADA"/>
    <w:rsid w:val="0022167D"/>
    <w:rsid w:val="0022175A"/>
    <w:rsid w:val="00223C17"/>
    <w:rsid w:val="00230DC5"/>
    <w:rsid w:val="00231909"/>
    <w:rsid w:val="002339DD"/>
    <w:rsid w:val="002345A7"/>
    <w:rsid w:val="002353F1"/>
    <w:rsid w:val="00236422"/>
    <w:rsid w:val="002410FA"/>
    <w:rsid w:val="00241A7C"/>
    <w:rsid w:val="0024371C"/>
    <w:rsid w:val="002504A7"/>
    <w:rsid w:val="00251561"/>
    <w:rsid w:val="00252370"/>
    <w:rsid w:val="00255488"/>
    <w:rsid w:val="00257278"/>
    <w:rsid w:val="002622C2"/>
    <w:rsid w:val="0026261E"/>
    <w:rsid w:val="00263C48"/>
    <w:rsid w:val="00266756"/>
    <w:rsid w:val="002675A1"/>
    <w:rsid w:val="00270A61"/>
    <w:rsid w:val="00276204"/>
    <w:rsid w:val="0027621A"/>
    <w:rsid w:val="00276824"/>
    <w:rsid w:val="00280777"/>
    <w:rsid w:val="00280D72"/>
    <w:rsid w:val="002844E7"/>
    <w:rsid w:val="00285B97"/>
    <w:rsid w:val="00286118"/>
    <w:rsid w:val="002879DA"/>
    <w:rsid w:val="00287ACE"/>
    <w:rsid w:val="002919DC"/>
    <w:rsid w:val="00291C8E"/>
    <w:rsid w:val="00293283"/>
    <w:rsid w:val="002964DE"/>
    <w:rsid w:val="002A1A26"/>
    <w:rsid w:val="002A2887"/>
    <w:rsid w:val="002A486A"/>
    <w:rsid w:val="002A4D36"/>
    <w:rsid w:val="002A641F"/>
    <w:rsid w:val="002A6E9F"/>
    <w:rsid w:val="002A7DB9"/>
    <w:rsid w:val="002B142D"/>
    <w:rsid w:val="002B2825"/>
    <w:rsid w:val="002B3B32"/>
    <w:rsid w:val="002B5EEC"/>
    <w:rsid w:val="002C07A9"/>
    <w:rsid w:val="002C07AB"/>
    <w:rsid w:val="002C0BDA"/>
    <w:rsid w:val="002C2790"/>
    <w:rsid w:val="002C4D22"/>
    <w:rsid w:val="002C65AD"/>
    <w:rsid w:val="002C6F4F"/>
    <w:rsid w:val="002C726B"/>
    <w:rsid w:val="002D11E7"/>
    <w:rsid w:val="002D248E"/>
    <w:rsid w:val="002D4299"/>
    <w:rsid w:val="002D58AA"/>
    <w:rsid w:val="002D669A"/>
    <w:rsid w:val="002E16B2"/>
    <w:rsid w:val="002E1B8D"/>
    <w:rsid w:val="002E2C47"/>
    <w:rsid w:val="002E3413"/>
    <w:rsid w:val="002E3EF7"/>
    <w:rsid w:val="002E4B30"/>
    <w:rsid w:val="002E55DC"/>
    <w:rsid w:val="002E6DFF"/>
    <w:rsid w:val="002F0929"/>
    <w:rsid w:val="002F240D"/>
    <w:rsid w:val="002F37F2"/>
    <w:rsid w:val="002F4B96"/>
    <w:rsid w:val="002F4CB0"/>
    <w:rsid w:val="002F788E"/>
    <w:rsid w:val="00300BC6"/>
    <w:rsid w:val="00300DE3"/>
    <w:rsid w:val="0030359D"/>
    <w:rsid w:val="00303708"/>
    <w:rsid w:val="00304A7F"/>
    <w:rsid w:val="0030550B"/>
    <w:rsid w:val="0030581A"/>
    <w:rsid w:val="00307FE5"/>
    <w:rsid w:val="0031279D"/>
    <w:rsid w:val="0031323E"/>
    <w:rsid w:val="00313AF9"/>
    <w:rsid w:val="00314985"/>
    <w:rsid w:val="00315DBB"/>
    <w:rsid w:val="00317652"/>
    <w:rsid w:val="00322757"/>
    <w:rsid w:val="0032311A"/>
    <w:rsid w:val="00323FE1"/>
    <w:rsid w:val="0032437C"/>
    <w:rsid w:val="00327AC7"/>
    <w:rsid w:val="003312F4"/>
    <w:rsid w:val="003316F8"/>
    <w:rsid w:val="003319D6"/>
    <w:rsid w:val="00333895"/>
    <w:rsid w:val="00335E0A"/>
    <w:rsid w:val="0033783E"/>
    <w:rsid w:val="00340209"/>
    <w:rsid w:val="00341BFF"/>
    <w:rsid w:val="00342040"/>
    <w:rsid w:val="00343EEE"/>
    <w:rsid w:val="003443F3"/>
    <w:rsid w:val="00350C54"/>
    <w:rsid w:val="003552E0"/>
    <w:rsid w:val="00356774"/>
    <w:rsid w:val="003575D5"/>
    <w:rsid w:val="00361CE5"/>
    <w:rsid w:val="00364781"/>
    <w:rsid w:val="003660DA"/>
    <w:rsid w:val="0036682A"/>
    <w:rsid w:val="00366F5B"/>
    <w:rsid w:val="00367547"/>
    <w:rsid w:val="00367F69"/>
    <w:rsid w:val="00371C4A"/>
    <w:rsid w:val="00373131"/>
    <w:rsid w:val="0037388B"/>
    <w:rsid w:val="00375E20"/>
    <w:rsid w:val="00380348"/>
    <w:rsid w:val="0038180A"/>
    <w:rsid w:val="00381A7D"/>
    <w:rsid w:val="00382343"/>
    <w:rsid w:val="0038469A"/>
    <w:rsid w:val="003869B0"/>
    <w:rsid w:val="00386FF4"/>
    <w:rsid w:val="003872EF"/>
    <w:rsid w:val="00387B8A"/>
    <w:rsid w:val="00387F3B"/>
    <w:rsid w:val="00391CF0"/>
    <w:rsid w:val="003932F3"/>
    <w:rsid w:val="00393BAA"/>
    <w:rsid w:val="003975F7"/>
    <w:rsid w:val="003A09D3"/>
    <w:rsid w:val="003A162F"/>
    <w:rsid w:val="003A214E"/>
    <w:rsid w:val="003A3404"/>
    <w:rsid w:val="003A4853"/>
    <w:rsid w:val="003B00F9"/>
    <w:rsid w:val="003B0178"/>
    <w:rsid w:val="003B1534"/>
    <w:rsid w:val="003B3F2E"/>
    <w:rsid w:val="003B3FC9"/>
    <w:rsid w:val="003B57A1"/>
    <w:rsid w:val="003B62BC"/>
    <w:rsid w:val="003C4B31"/>
    <w:rsid w:val="003C5517"/>
    <w:rsid w:val="003C5BC7"/>
    <w:rsid w:val="003D2505"/>
    <w:rsid w:val="003D27F8"/>
    <w:rsid w:val="003D288C"/>
    <w:rsid w:val="003D3F12"/>
    <w:rsid w:val="003D3FD3"/>
    <w:rsid w:val="003D50D6"/>
    <w:rsid w:val="003D5EB3"/>
    <w:rsid w:val="003D6BA8"/>
    <w:rsid w:val="003E04BC"/>
    <w:rsid w:val="003E09DF"/>
    <w:rsid w:val="003E4A6F"/>
    <w:rsid w:val="003E512B"/>
    <w:rsid w:val="003E587A"/>
    <w:rsid w:val="003E6826"/>
    <w:rsid w:val="003E7860"/>
    <w:rsid w:val="003F2E2C"/>
    <w:rsid w:val="003F3515"/>
    <w:rsid w:val="003F6CF2"/>
    <w:rsid w:val="00400499"/>
    <w:rsid w:val="0040210C"/>
    <w:rsid w:val="004024DC"/>
    <w:rsid w:val="004049B2"/>
    <w:rsid w:val="00405640"/>
    <w:rsid w:val="004150E2"/>
    <w:rsid w:val="00415407"/>
    <w:rsid w:val="00415D6F"/>
    <w:rsid w:val="00415FA7"/>
    <w:rsid w:val="00416D5A"/>
    <w:rsid w:val="004232FA"/>
    <w:rsid w:val="0042334F"/>
    <w:rsid w:val="004251F3"/>
    <w:rsid w:val="004277F0"/>
    <w:rsid w:val="004312D4"/>
    <w:rsid w:val="00431D88"/>
    <w:rsid w:val="004324BD"/>
    <w:rsid w:val="00432A14"/>
    <w:rsid w:val="00432D3A"/>
    <w:rsid w:val="00435FFB"/>
    <w:rsid w:val="00440BBD"/>
    <w:rsid w:val="00443C5F"/>
    <w:rsid w:val="00444730"/>
    <w:rsid w:val="00447189"/>
    <w:rsid w:val="00452098"/>
    <w:rsid w:val="00452314"/>
    <w:rsid w:val="00452ACA"/>
    <w:rsid w:val="00453CBC"/>
    <w:rsid w:val="00455A00"/>
    <w:rsid w:val="00455BF5"/>
    <w:rsid w:val="00455D26"/>
    <w:rsid w:val="00460E93"/>
    <w:rsid w:val="004616E8"/>
    <w:rsid w:val="00461EB2"/>
    <w:rsid w:val="0046512B"/>
    <w:rsid w:val="0046597B"/>
    <w:rsid w:val="00465985"/>
    <w:rsid w:val="00467EE6"/>
    <w:rsid w:val="0047019E"/>
    <w:rsid w:val="00470FFA"/>
    <w:rsid w:val="00471440"/>
    <w:rsid w:val="00472704"/>
    <w:rsid w:val="00472EB8"/>
    <w:rsid w:val="004731E5"/>
    <w:rsid w:val="0047436E"/>
    <w:rsid w:val="004779C0"/>
    <w:rsid w:val="00480502"/>
    <w:rsid w:val="004805E4"/>
    <w:rsid w:val="00482ECC"/>
    <w:rsid w:val="00490E5F"/>
    <w:rsid w:val="004914F8"/>
    <w:rsid w:val="00496126"/>
    <w:rsid w:val="00496A6E"/>
    <w:rsid w:val="004A0EC6"/>
    <w:rsid w:val="004A2720"/>
    <w:rsid w:val="004A2B65"/>
    <w:rsid w:val="004A2BDD"/>
    <w:rsid w:val="004A62E6"/>
    <w:rsid w:val="004A6972"/>
    <w:rsid w:val="004A708D"/>
    <w:rsid w:val="004B164B"/>
    <w:rsid w:val="004B1C63"/>
    <w:rsid w:val="004B3B48"/>
    <w:rsid w:val="004B4A20"/>
    <w:rsid w:val="004B6628"/>
    <w:rsid w:val="004B6CD6"/>
    <w:rsid w:val="004B754F"/>
    <w:rsid w:val="004C2387"/>
    <w:rsid w:val="004C4A1E"/>
    <w:rsid w:val="004C5944"/>
    <w:rsid w:val="004C5CDF"/>
    <w:rsid w:val="004C6FE5"/>
    <w:rsid w:val="004C7482"/>
    <w:rsid w:val="004D1B3A"/>
    <w:rsid w:val="004D242D"/>
    <w:rsid w:val="004D38CF"/>
    <w:rsid w:val="004D6390"/>
    <w:rsid w:val="004D6F47"/>
    <w:rsid w:val="004D783C"/>
    <w:rsid w:val="004E08F2"/>
    <w:rsid w:val="004E488F"/>
    <w:rsid w:val="004E592E"/>
    <w:rsid w:val="004E62E4"/>
    <w:rsid w:val="004E6511"/>
    <w:rsid w:val="004E6CD2"/>
    <w:rsid w:val="004E6E42"/>
    <w:rsid w:val="004F178D"/>
    <w:rsid w:val="004F1CC1"/>
    <w:rsid w:val="004F2D6C"/>
    <w:rsid w:val="004F4BDC"/>
    <w:rsid w:val="00502B9F"/>
    <w:rsid w:val="0050320B"/>
    <w:rsid w:val="00504BFD"/>
    <w:rsid w:val="0051019F"/>
    <w:rsid w:val="00510DDE"/>
    <w:rsid w:val="00512237"/>
    <w:rsid w:val="0051390C"/>
    <w:rsid w:val="00516083"/>
    <w:rsid w:val="005202BA"/>
    <w:rsid w:val="00520CFE"/>
    <w:rsid w:val="00523A3E"/>
    <w:rsid w:val="00523DBF"/>
    <w:rsid w:val="00525097"/>
    <w:rsid w:val="00525CCF"/>
    <w:rsid w:val="00530614"/>
    <w:rsid w:val="00530BEE"/>
    <w:rsid w:val="00531576"/>
    <w:rsid w:val="00532142"/>
    <w:rsid w:val="005341FB"/>
    <w:rsid w:val="0053502B"/>
    <w:rsid w:val="00535A1D"/>
    <w:rsid w:val="0053685F"/>
    <w:rsid w:val="00542B0F"/>
    <w:rsid w:val="00543152"/>
    <w:rsid w:val="00543FFB"/>
    <w:rsid w:val="00550556"/>
    <w:rsid w:val="00550992"/>
    <w:rsid w:val="00551C1D"/>
    <w:rsid w:val="00553E38"/>
    <w:rsid w:val="00554336"/>
    <w:rsid w:val="00554AE3"/>
    <w:rsid w:val="00554DF2"/>
    <w:rsid w:val="0055514E"/>
    <w:rsid w:val="005551BD"/>
    <w:rsid w:val="00556040"/>
    <w:rsid w:val="00556CD1"/>
    <w:rsid w:val="00556DF7"/>
    <w:rsid w:val="00561C41"/>
    <w:rsid w:val="005625E6"/>
    <w:rsid w:val="005628D2"/>
    <w:rsid w:val="005662D4"/>
    <w:rsid w:val="0056760F"/>
    <w:rsid w:val="00570275"/>
    <w:rsid w:val="00574686"/>
    <w:rsid w:val="00575F11"/>
    <w:rsid w:val="00577C1C"/>
    <w:rsid w:val="00577E37"/>
    <w:rsid w:val="00582792"/>
    <w:rsid w:val="00583BA5"/>
    <w:rsid w:val="00585FC6"/>
    <w:rsid w:val="00587210"/>
    <w:rsid w:val="005872B3"/>
    <w:rsid w:val="00587E0C"/>
    <w:rsid w:val="005903C7"/>
    <w:rsid w:val="00590EAB"/>
    <w:rsid w:val="00591411"/>
    <w:rsid w:val="00591634"/>
    <w:rsid w:val="00591E51"/>
    <w:rsid w:val="00591F36"/>
    <w:rsid w:val="00593730"/>
    <w:rsid w:val="005947AD"/>
    <w:rsid w:val="00594E97"/>
    <w:rsid w:val="00595F8F"/>
    <w:rsid w:val="005963D2"/>
    <w:rsid w:val="00596DC9"/>
    <w:rsid w:val="00597E03"/>
    <w:rsid w:val="005A1501"/>
    <w:rsid w:val="005A17B6"/>
    <w:rsid w:val="005A1C9E"/>
    <w:rsid w:val="005A463B"/>
    <w:rsid w:val="005A52BC"/>
    <w:rsid w:val="005A5B71"/>
    <w:rsid w:val="005A5F0C"/>
    <w:rsid w:val="005A70F9"/>
    <w:rsid w:val="005B0A5B"/>
    <w:rsid w:val="005B22F6"/>
    <w:rsid w:val="005B47D6"/>
    <w:rsid w:val="005C128C"/>
    <w:rsid w:val="005C2625"/>
    <w:rsid w:val="005C3795"/>
    <w:rsid w:val="005C6C4C"/>
    <w:rsid w:val="005C6EDB"/>
    <w:rsid w:val="005C7238"/>
    <w:rsid w:val="005C771C"/>
    <w:rsid w:val="005C7F4B"/>
    <w:rsid w:val="005D004F"/>
    <w:rsid w:val="005D04AE"/>
    <w:rsid w:val="005D2451"/>
    <w:rsid w:val="005D3389"/>
    <w:rsid w:val="005D3D26"/>
    <w:rsid w:val="005D4417"/>
    <w:rsid w:val="005D4546"/>
    <w:rsid w:val="005D4809"/>
    <w:rsid w:val="005D6E4E"/>
    <w:rsid w:val="005E1154"/>
    <w:rsid w:val="005E3423"/>
    <w:rsid w:val="005E36B9"/>
    <w:rsid w:val="005E374E"/>
    <w:rsid w:val="005E4148"/>
    <w:rsid w:val="005E6646"/>
    <w:rsid w:val="005F09BF"/>
    <w:rsid w:val="005F1C86"/>
    <w:rsid w:val="005F33E6"/>
    <w:rsid w:val="005F557E"/>
    <w:rsid w:val="005F5C75"/>
    <w:rsid w:val="005F69DC"/>
    <w:rsid w:val="005F6F64"/>
    <w:rsid w:val="0060086E"/>
    <w:rsid w:val="00601C05"/>
    <w:rsid w:val="00601EE7"/>
    <w:rsid w:val="006030CA"/>
    <w:rsid w:val="00603F56"/>
    <w:rsid w:val="00606397"/>
    <w:rsid w:val="00606A30"/>
    <w:rsid w:val="00610995"/>
    <w:rsid w:val="006124AD"/>
    <w:rsid w:val="006125D3"/>
    <w:rsid w:val="006137B1"/>
    <w:rsid w:val="00617985"/>
    <w:rsid w:val="006202F9"/>
    <w:rsid w:val="00622EF8"/>
    <w:rsid w:val="006253BC"/>
    <w:rsid w:val="00625423"/>
    <w:rsid w:val="00625614"/>
    <w:rsid w:val="006257CB"/>
    <w:rsid w:val="00626151"/>
    <w:rsid w:val="006262D6"/>
    <w:rsid w:val="00630B42"/>
    <w:rsid w:val="00634270"/>
    <w:rsid w:val="006343B8"/>
    <w:rsid w:val="00635457"/>
    <w:rsid w:val="0063566D"/>
    <w:rsid w:val="0064153F"/>
    <w:rsid w:val="00641D4F"/>
    <w:rsid w:val="00642B3D"/>
    <w:rsid w:val="00642ED1"/>
    <w:rsid w:val="0064402A"/>
    <w:rsid w:val="00644ADD"/>
    <w:rsid w:val="0064742B"/>
    <w:rsid w:val="00651E62"/>
    <w:rsid w:val="0065397C"/>
    <w:rsid w:val="00653DE1"/>
    <w:rsid w:val="0065725D"/>
    <w:rsid w:val="00657978"/>
    <w:rsid w:val="00657E3D"/>
    <w:rsid w:val="00661874"/>
    <w:rsid w:val="00663709"/>
    <w:rsid w:val="00663FBE"/>
    <w:rsid w:val="00665D92"/>
    <w:rsid w:val="00665F20"/>
    <w:rsid w:val="00670223"/>
    <w:rsid w:val="00674EAC"/>
    <w:rsid w:val="00674FA0"/>
    <w:rsid w:val="006755E3"/>
    <w:rsid w:val="006768D2"/>
    <w:rsid w:val="006778BB"/>
    <w:rsid w:val="0068171E"/>
    <w:rsid w:val="0068340F"/>
    <w:rsid w:val="0068452B"/>
    <w:rsid w:val="00685C60"/>
    <w:rsid w:val="00690AF8"/>
    <w:rsid w:val="00690F26"/>
    <w:rsid w:val="00692231"/>
    <w:rsid w:val="00692463"/>
    <w:rsid w:val="00695938"/>
    <w:rsid w:val="00696A5B"/>
    <w:rsid w:val="006A1CBB"/>
    <w:rsid w:val="006A56B1"/>
    <w:rsid w:val="006A65D6"/>
    <w:rsid w:val="006A6D92"/>
    <w:rsid w:val="006B07BC"/>
    <w:rsid w:val="006B0E90"/>
    <w:rsid w:val="006B194B"/>
    <w:rsid w:val="006B1E3B"/>
    <w:rsid w:val="006B1F80"/>
    <w:rsid w:val="006B3D91"/>
    <w:rsid w:val="006B41B0"/>
    <w:rsid w:val="006B47F6"/>
    <w:rsid w:val="006B7B55"/>
    <w:rsid w:val="006C00A0"/>
    <w:rsid w:val="006C1666"/>
    <w:rsid w:val="006C2295"/>
    <w:rsid w:val="006C39BC"/>
    <w:rsid w:val="006C4720"/>
    <w:rsid w:val="006C4D7F"/>
    <w:rsid w:val="006C59AA"/>
    <w:rsid w:val="006C7875"/>
    <w:rsid w:val="006C7C3B"/>
    <w:rsid w:val="006D056F"/>
    <w:rsid w:val="006D18BB"/>
    <w:rsid w:val="006D25DE"/>
    <w:rsid w:val="006D3013"/>
    <w:rsid w:val="006E1BA8"/>
    <w:rsid w:val="006E2E8F"/>
    <w:rsid w:val="006E36CE"/>
    <w:rsid w:val="006E47C6"/>
    <w:rsid w:val="006E5252"/>
    <w:rsid w:val="006E62F7"/>
    <w:rsid w:val="006F08AB"/>
    <w:rsid w:val="006F4C9C"/>
    <w:rsid w:val="006F4D37"/>
    <w:rsid w:val="006F61B7"/>
    <w:rsid w:val="006F6753"/>
    <w:rsid w:val="0070172E"/>
    <w:rsid w:val="00704D4B"/>
    <w:rsid w:val="00707328"/>
    <w:rsid w:val="00707843"/>
    <w:rsid w:val="00713EA0"/>
    <w:rsid w:val="007161CF"/>
    <w:rsid w:val="00717FBC"/>
    <w:rsid w:val="00720602"/>
    <w:rsid w:val="00720966"/>
    <w:rsid w:val="00721A9A"/>
    <w:rsid w:val="007241E3"/>
    <w:rsid w:val="00724D80"/>
    <w:rsid w:val="007261EB"/>
    <w:rsid w:val="00733326"/>
    <w:rsid w:val="00735370"/>
    <w:rsid w:val="00736083"/>
    <w:rsid w:val="007368EF"/>
    <w:rsid w:val="00736F88"/>
    <w:rsid w:val="00746586"/>
    <w:rsid w:val="00752207"/>
    <w:rsid w:val="0075242C"/>
    <w:rsid w:val="00753B7E"/>
    <w:rsid w:val="00756A6D"/>
    <w:rsid w:val="00756E25"/>
    <w:rsid w:val="007579D7"/>
    <w:rsid w:val="0076047E"/>
    <w:rsid w:val="00760521"/>
    <w:rsid w:val="00760DAB"/>
    <w:rsid w:val="007622F9"/>
    <w:rsid w:val="007634D7"/>
    <w:rsid w:val="007640C6"/>
    <w:rsid w:val="00764F54"/>
    <w:rsid w:val="00766C48"/>
    <w:rsid w:val="00767D15"/>
    <w:rsid w:val="00770AE4"/>
    <w:rsid w:val="00770F58"/>
    <w:rsid w:val="007720F1"/>
    <w:rsid w:val="0077262A"/>
    <w:rsid w:val="0077284F"/>
    <w:rsid w:val="0077514E"/>
    <w:rsid w:val="00776D4B"/>
    <w:rsid w:val="007773B2"/>
    <w:rsid w:val="00777468"/>
    <w:rsid w:val="00785560"/>
    <w:rsid w:val="007865AB"/>
    <w:rsid w:val="00787848"/>
    <w:rsid w:val="00787D90"/>
    <w:rsid w:val="00787DDA"/>
    <w:rsid w:val="0079008A"/>
    <w:rsid w:val="00791E27"/>
    <w:rsid w:val="0079334A"/>
    <w:rsid w:val="0079507D"/>
    <w:rsid w:val="007959B1"/>
    <w:rsid w:val="00795D0A"/>
    <w:rsid w:val="007A0CFF"/>
    <w:rsid w:val="007A38F7"/>
    <w:rsid w:val="007A44F7"/>
    <w:rsid w:val="007A5BE3"/>
    <w:rsid w:val="007B074F"/>
    <w:rsid w:val="007B197F"/>
    <w:rsid w:val="007B2C2B"/>
    <w:rsid w:val="007B35F9"/>
    <w:rsid w:val="007B38E9"/>
    <w:rsid w:val="007B44D1"/>
    <w:rsid w:val="007B7DFC"/>
    <w:rsid w:val="007C27A4"/>
    <w:rsid w:val="007D0243"/>
    <w:rsid w:val="007D1208"/>
    <w:rsid w:val="007D707D"/>
    <w:rsid w:val="007D733C"/>
    <w:rsid w:val="007D7BEB"/>
    <w:rsid w:val="007E2E4F"/>
    <w:rsid w:val="007E3C92"/>
    <w:rsid w:val="007E3FEC"/>
    <w:rsid w:val="007F0180"/>
    <w:rsid w:val="007F221D"/>
    <w:rsid w:val="007F302B"/>
    <w:rsid w:val="007F5874"/>
    <w:rsid w:val="007F5BB8"/>
    <w:rsid w:val="007F68C9"/>
    <w:rsid w:val="007F6F2A"/>
    <w:rsid w:val="007F71AF"/>
    <w:rsid w:val="007F71EC"/>
    <w:rsid w:val="007F758B"/>
    <w:rsid w:val="00800CC2"/>
    <w:rsid w:val="00801322"/>
    <w:rsid w:val="008024F2"/>
    <w:rsid w:val="0080723D"/>
    <w:rsid w:val="008072FA"/>
    <w:rsid w:val="00810085"/>
    <w:rsid w:val="008107BA"/>
    <w:rsid w:val="0081220C"/>
    <w:rsid w:val="00812BC2"/>
    <w:rsid w:val="00814148"/>
    <w:rsid w:val="0081493D"/>
    <w:rsid w:val="00815267"/>
    <w:rsid w:val="00815618"/>
    <w:rsid w:val="0082035C"/>
    <w:rsid w:val="00820557"/>
    <w:rsid w:val="00821469"/>
    <w:rsid w:val="00821A88"/>
    <w:rsid w:val="0082222C"/>
    <w:rsid w:val="00822CC4"/>
    <w:rsid w:val="008236E4"/>
    <w:rsid w:val="00823D8D"/>
    <w:rsid w:val="00823DE3"/>
    <w:rsid w:val="0082509E"/>
    <w:rsid w:val="0082531F"/>
    <w:rsid w:val="00830C04"/>
    <w:rsid w:val="0083126E"/>
    <w:rsid w:val="0083183B"/>
    <w:rsid w:val="008325F3"/>
    <w:rsid w:val="0083386C"/>
    <w:rsid w:val="008406A7"/>
    <w:rsid w:val="00842F3F"/>
    <w:rsid w:val="008443B9"/>
    <w:rsid w:val="00847034"/>
    <w:rsid w:val="008477E4"/>
    <w:rsid w:val="00853FDE"/>
    <w:rsid w:val="00856090"/>
    <w:rsid w:val="00860552"/>
    <w:rsid w:val="008606EE"/>
    <w:rsid w:val="00861F6A"/>
    <w:rsid w:val="00864330"/>
    <w:rsid w:val="0086614C"/>
    <w:rsid w:val="008669FF"/>
    <w:rsid w:val="008677DD"/>
    <w:rsid w:val="00867B1C"/>
    <w:rsid w:val="00872D1A"/>
    <w:rsid w:val="00873897"/>
    <w:rsid w:val="0087462D"/>
    <w:rsid w:val="008758A5"/>
    <w:rsid w:val="00881652"/>
    <w:rsid w:val="0088498F"/>
    <w:rsid w:val="0088591D"/>
    <w:rsid w:val="00886350"/>
    <w:rsid w:val="00887B82"/>
    <w:rsid w:val="00890314"/>
    <w:rsid w:val="0089063B"/>
    <w:rsid w:val="00891B92"/>
    <w:rsid w:val="00892307"/>
    <w:rsid w:val="00894542"/>
    <w:rsid w:val="0089593D"/>
    <w:rsid w:val="00895DC7"/>
    <w:rsid w:val="00896496"/>
    <w:rsid w:val="00896861"/>
    <w:rsid w:val="008A2FCF"/>
    <w:rsid w:val="008A3F24"/>
    <w:rsid w:val="008A4106"/>
    <w:rsid w:val="008A43E4"/>
    <w:rsid w:val="008A475B"/>
    <w:rsid w:val="008A741C"/>
    <w:rsid w:val="008B2DF8"/>
    <w:rsid w:val="008B324D"/>
    <w:rsid w:val="008B491C"/>
    <w:rsid w:val="008B6AC9"/>
    <w:rsid w:val="008B7256"/>
    <w:rsid w:val="008C37DC"/>
    <w:rsid w:val="008C3B42"/>
    <w:rsid w:val="008C4161"/>
    <w:rsid w:val="008D1558"/>
    <w:rsid w:val="008D20ED"/>
    <w:rsid w:val="008D29F7"/>
    <w:rsid w:val="008D6E0D"/>
    <w:rsid w:val="008E0F85"/>
    <w:rsid w:val="008E1997"/>
    <w:rsid w:val="008E22CD"/>
    <w:rsid w:val="008E31EA"/>
    <w:rsid w:val="008E65B0"/>
    <w:rsid w:val="008F0859"/>
    <w:rsid w:val="008F0EF6"/>
    <w:rsid w:val="008F17C8"/>
    <w:rsid w:val="008F4B99"/>
    <w:rsid w:val="008F614F"/>
    <w:rsid w:val="008F7509"/>
    <w:rsid w:val="00900223"/>
    <w:rsid w:val="009030F8"/>
    <w:rsid w:val="009071CB"/>
    <w:rsid w:val="0091018F"/>
    <w:rsid w:val="0091074F"/>
    <w:rsid w:val="00910881"/>
    <w:rsid w:val="00910F0D"/>
    <w:rsid w:val="0091281F"/>
    <w:rsid w:val="00915FAD"/>
    <w:rsid w:val="00917A5A"/>
    <w:rsid w:val="00922148"/>
    <w:rsid w:val="00924314"/>
    <w:rsid w:val="00925809"/>
    <w:rsid w:val="00932A87"/>
    <w:rsid w:val="0093336E"/>
    <w:rsid w:val="009359BF"/>
    <w:rsid w:val="00935BBC"/>
    <w:rsid w:val="00941D75"/>
    <w:rsid w:val="00944A71"/>
    <w:rsid w:val="00944BD5"/>
    <w:rsid w:val="00946E21"/>
    <w:rsid w:val="009508F8"/>
    <w:rsid w:val="00951DAF"/>
    <w:rsid w:val="00953A6F"/>
    <w:rsid w:val="00954833"/>
    <w:rsid w:val="00954DF5"/>
    <w:rsid w:val="00955042"/>
    <w:rsid w:val="0096151A"/>
    <w:rsid w:val="0096437A"/>
    <w:rsid w:val="0096462D"/>
    <w:rsid w:val="00967B16"/>
    <w:rsid w:val="00970735"/>
    <w:rsid w:val="00972BBC"/>
    <w:rsid w:val="00973186"/>
    <w:rsid w:val="00973BD6"/>
    <w:rsid w:val="009745DF"/>
    <w:rsid w:val="00975459"/>
    <w:rsid w:val="00981817"/>
    <w:rsid w:val="00981AFD"/>
    <w:rsid w:val="00982D7A"/>
    <w:rsid w:val="00983E01"/>
    <w:rsid w:val="0098488B"/>
    <w:rsid w:val="009857CF"/>
    <w:rsid w:val="00985A1C"/>
    <w:rsid w:val="00985D12"/>
    <w:rsid w:val="00987073"/>
    <w:rsid w:val="00993FA9"/>
    <w:rsid w:val="00995377"/>
    <w:rsid w:val="00995F6E"/>
    <w:rsid w:val="00996572"/>
    <w:rsid w:val="009A0B6F"/>
    <w:rsid w:val="009A1028"/>
    <w:rsid w:val="009A1970"/>
    <w:rsid w:val="009A5D13"/>
    <w:rsid w:val="009A6369"/>
    <w:rsid w:val="009A651B"/>
    <w:rsid w:val="009B174F"/>
    <w:rsid w:val="009B1D07"/>
    <w:rsid w:val="009B4CF4"/>
    <w:rsid w:val="009B592F"/>
    <w:rsid w:val="009B64D5"/>
    <w:rsid w:val="009B65FE"/>
    <w:rsid w:val="009B6BD5"/>
    <w:rsid w:val="009B72A1"/>
    <w:rsid w:val="009B7670"/>
    <w:rsid w:val="009C1195"/>
    <w:rsid w:val="009C1873"/>
    <w:rsid w:val="009C1879"/>
    <w:rsid w:val="009C1CC0"/>
    <w:rsid w:val="009C34A3"/>
    <w:rsid w:val="009C39DE"/>
    <w:rsid w:val="009C3C3D"/>
    <w:rsid w:val="009C69A1"/>
    <w:rsid w:val="009C6D3D"/>
    <w:rsid w:val="009C7B59"/>
    <w:rsid w:val="009C7D81"/>
    <w:rsid w:val="009D11C1"/>
    <w:rsid w:val="009D3483"/>
    <w:rsid w:val="009D354E"/>
    <w:rsid w:val="009D38D6"/>
    <w:rsid w:val="009D459E"/>
    <w:rsid w:val="009D4899"/>
    <w:rsid w:val="009D6C0A"/>
    <w:rsid w:val="009D7501"/>
    <w:rsid w:val="009E0A85"/>
    <w:rsid w:val="009E0BA4"/>
    <w:rsid w:val="009E114B"/>
    <w:rsid w:val="009E1481"/>
    <w:rsid w:val="009E1A35"/>
    <w:rsid w:val="009E1E00"/>
    <w:rsid w:val="009E62DD"/>
    <w:rsid w:val="009E7237"/>
    <w:rsid w:val="009F0994"/>
    <w:rsid w:val="009F2590"/>
    <w:rsid w:val="009F33B3"/>
    <w:rsid w:val="009F4C55"/>
    <w:rsid w:val="009F5D16"/>
    <w:rsid w:val="00A00309"/>
    <w:rsid w:val="00A02C6F"/>
    <w:rsid w:val="00A03A03"/>
    <w:rsid w:val="00A047D4"/>
    <w:rsid w:val="00A06B31"/>
    <w:rsid w:val="00A10D22"/>
    <w:rsid w:val="00A116E9"/>
    <w:rsid w:val="00A11F0E"/>
    <w:rsid w:val="00A16B38"/>
    <w:rsid w:val="00A16DF8"/>
    <w:rsid w:val="00A22379"/>
    <w:rsid w:val="00A226D3"/>
    <w:rsid w:val="00A22EA9"/>
    <w:rsid w:val="00A23078"/>
    <w:rsid w:val="00A2466D"/>
    <w:rsid w:val="00A25A2C"/>
    <w:rsid w:val="00A25C10"/>
    <w:rsid w:val="00A270BB"/>
    <w:rsid w:val="00A30F2D"/>
    <w:rsid w:val="00A322F0"/>
    <w:rsid w:val="00A34853"/>
    <w:rsid w:val="00A35A1A"/>
    <w:rsid w:val="00A36488"/>
    <w:rsid w:val="00A364AF"/>
    <w:rsid w:val="00A36B49"/>
    <w:rsid w:val="00A37399"/>
    <w:rsid w:val="00A427D1"/>
    <w:rsid w:val="00A427E1"/>
    <w:rsid w:val="00A439EB"/>
    <w:rsid w:val="00A43DE2"/>
    <w:rsid w:val="00A44EB7"/>
    <w:rsid w:val="00A46590"/>
    <w:rsid w:val="00A46FFF"/>
    <w:rsid w:val="00A50B7D"/>
    <w:rsid w:val="00A50F55"/>
    <w:rsid w:val="00A515D9"/>
    <w:rsid w:val="00A51A79"/>
    <w:rsid w:val="00A535F8"/>
    <w:rsid w:val="00A53DBE"/>
    <w:rsid w:val="00A54AC3"/>
    <w:rsid w:val="00A56458"/>
    <w:rsid w:val="00A56D14"/>
    <w:rsid w:val="00A60DB9"/>
    <w:rsid w:val="00A61134"/>
    <w:rsid w:val="00A62D66"/>
    <w:rsid w:val="00A64271"/>
    <w:rsid w:val="00A65971"/>
    <w:rsid w:val="00A742DC"/>
    <w:rsid w:val="00A74FA0"/>
    <w:rsid w:val="00A77118"/>
    <w:rsid w:val="00A80003"/>
    <w:rsid w:val="00A80389"/>
    <w:rsid w:val="00A81263"/>
    <w:rsid w:val="00A82EF3"/>
    <w:rsid w:val="00A85188"/>
    <w:rsid w:val="00A8798C"/>
    <w:rsid w:val="00A87D6A"/>
    <w:rsid w:val="00A93855"/>
    <w:rsid w:val="00A96791"/>
    <w:rsid w:val="00AA331B"/>
    <w:rsid w:val="00AA45C9"/>
    <w:rsid w:val="00AA47EA"/>
    <w:rsid w:val="00AA4802"/>
    <w:rsid w:val="00AA7199"/>
    <w:rsid w:val="00AB1895"/>
    <w:rsid w:val="00AB5071"/>
    <w:rsid w:val="00AB584C"/>
    <w:rsid w:val="00AB73CE"/>
    <w:rsid w:val="00AC005A"/>
    <w:rsid w:val="00AC0B17"/>
    <w:rsid w:val="00AC0E1B"/>
    <w:rsid w:val="00AC1CE8"/>
    <w:rsid w:val="00AC4E32"/>
    <w:rsid w:val="00AC6B05"/>
    <w:rsid w:val="00AC6F82"/>
    <w:rsid w:val="00AC7D48"/>
    <w:rsid w:val="00AD0880"/>
    <w:rsid w:val="00AD0FD5"/>
    <w:rsid w:val="00AD15C8"/>
    <w:rsid w:val="00AD1E04"/>
    <w:rsid w:val="00AD1F07"/>
    <w:rsid w:val="00AD3A72"/>
    <w:rsid w:val="00AD3CA4"/>
    <w:rsid w:val="00AD438F"/>
    <w:rsid w:val="00AD6065"/>
    <w:rsid w:val="00AD652A"/>
    <w:rsid w:val="00AD7299"/>
    <w:rsid w:val="00AE1EB1"/>
    <w:rsid w:val="00AE28DA"/>
    <w:rsid w:val="00AE4DC9"/>
    <w:rsid w:val="00AE65DE"/>
    <w:rsid w:val="00AF19C8"/>
    <w:rsid w:val="00AF1B5A"/>
    <w:rsid w:val="00AF4F1C"/>
    <w:rsid w:val="00AF62EB"/>
    <w:rsid w:val="00AF6C5D"/>
    <w:rsid w:val="00B004BB"/>
    <w:rsid w:val="00B00AF2"/>
    <w:rsid w:val="00B0175A"/>
    <w:rsid w:val="00B02362"/>
    <w:rsid w:val="00B07C4E"/>
    <w:rsid w:val="00B113F9"/>
    <w:rsid w:val="00B12062"/>
    <w:rsid w:val="00B14212"/>
    <w:rsid w:val="00B21921"/>
    <w:rsid w:val="00B22203"/>
    <w:rsid w:val="00B22B74"/>
    <w:rsid w:val="00B237BA"/>
    <w:rsid w:val="00B241D6"/>
    <w:rsid w:val="00B2438C"/>
    <w:rsid w:val="00B2563D"/>
    <w:rsid w:val="00B26229"/>
    <w:rsid w:val="00B27D6B"/>
    <w:rsid w:val="00B306DC"/>
    <w:rsid w:val="00B31A58"/>
    <w:rsid w:val="00B3333B"/>
    <w:rsid w:val="00B3528F"/>
    <w:rsid w:val="00B367F1"/>
    <w:rsid w:val="00B36F35"/>
    <w:rsid w:val="00B41BA0"/>
    <w:rsid w:val="00B41BA6"/>
    <w:rsid w:val="00B42026"/>
    <w:rsid w:val="00B42B56"/>
    <w:rsid w:val="00B42CCF"/>
    <w:rsid w:val="00B45D5F"/>
    <w:rsid w:val="00B465A3"/>
    <w:rsid w:val="00B4698D"/>
    <w:rsid w:val="00B4732E"/>
    <w:rsid w:val="00B47DA0"/>
    <w:rsid w:val="00B50FCD"/>
    <w:rsid w:val="00B54816"/>
    <w:rsid w:val="00B54C40"/>
    <w:rsid w:val="00B56A78"/>
    <w:rsid w:val="00B5793D"/>
    <w:rsid w:val="00B6223D"/>
    <w:rsid w:val="00B64862"/>
    <w:rsid w:val="00B700FC"/>
    <w:rsid w:val="00B7387A"/>
    <w:rsid w:val="00B80728"/>
    <w:rsid w:val="00B84348"/>
    <w:rsid w:val="00B84460"/>
    <w:rsid w:val="00B85C03"/>
    <w:rsid w:val="00B85DDC"/>
    <w:rsid w:val="00B85F09"/>
    <w:rsid w:val="00B861C2"/>
    <w:rsid w:val="00B86236"/>
    <w:rsid w:val="00B873BE"/>
    <w:rsid w:val="00B90118"/>
    <w:rsid w:val="00B91213"/>
    <w:rsid w:val="00B91E02"/>
    <w:rsid w:val="00B9335F"/>
    <w:rsid w:val="00B93B5B"/>
    <w:rsid w:val="00B9410C"/>
    <w:rsid w:val="00B976C4"/>
    <w:rsid w:val="00BA0084"/>
    <w:rsid w:val="00BA0B53"/>
    <w:rsid w:val="00BA1A02"/>
    <w:rsid w:val="00BA54F9"/>
    <w:rsid w:val="00BA5F0E"/>
    <w:rsid w:val="00BA7681"/>
    <w:rsid w:val="00BA7FE2"/>
    <w:rsid w:val="00BB14C8"/>
    <w:rsid w:val="00BB1856"/>
    <w:rsid w:val="00BB34AF"/>
    <w:rsid w:val="00BB600D"/>
    <w:rsid w:val="00BB6659"/>
    <w:rsid w:val="00BC120A"/>
    <w:rsid w:val="00BC1DF7"/>
    <w:rsid w:val="00BC7273"/>
    <w:rsid w:val="00BD07E4"/>
    <w:rsid w:val="00BD2A90"/>
    <w:rsid w:val="00BD3483"/>
    <w:rsid w:val="00BD3CBE"/>
    <w:rsid w:val="00BD4195"/>
    <w:rsid w:val="00BD5CD7"/>
    <w:rsid w:val="00BD5F95"/>
    <w:rsid w:val="00BD62E9"/>
    <w:rsid w:val="00BD658B"/>
    <w:rsid w:val="00BE00DE"/>
    <w:rsid w:val="00BE16F8"/>
    <w:rsid w:val="00BE39BB"/>
    <w:rsid w:val="00BE4F9E"/>
    <w:rsid w:val="00BE6C6A"/>
    <w:rsid w:val="00BE6E99"/>
    <w:rsid w:val="00BF0DBE"/>
    <w:rsid w:val="00BF1C80"/>
    <w:rsid w:val="00BF1F68"/>
    <w:rsid w:val="00BF20B0"/>
    <w:rsid w:val="00BF2308"/>
    <w:rsid w:val="00BF4BE7"/>
    <w:rsid w:val="00BF50F2"/>
    <w:rsid w:val="00BF5F00"/>
    <w:rsid w:val="00BF7B58"/>
    <w:rsid w:val="00C00513"/>
    <w:rsid w:val="00C01688"/>
    <w:rsid w:val="00C01EC2"/>
    <w:rsid w:val="00C03DEF"/>
    <w:rsid w:val="00C07D31"/>
    <w:rsid w:val="00C1048C"/>
    <w:rsid w:val="00C12158"/>
    <w:rsid w:val="00C12D62"/>
    <w:rsid w:val="00C12E38"/>
    <w:rsid w:val="00C20636"/>
    <w:rsid w:val="00C20D55"/>
    <w:rsid w:val="00C22750"/>
    <w:rsid w:val="00C258B8"/>
    <w:rsid w:val="00C263F9"/>
    <w:rsid w:val="00C272FB"/>
    <w:rsid w:val="00C27C6B"/>
    <w:rsid w:val="00C27D53"/>
    <w:rsid w:val="00C30ADF"/>
    <w:rsid w:val="00C30BBC"/>
    <w:rsid w:val="00C31910"/>
    <w:rsid w:val="00C35649"/>
    <w:rsid w:val="00C36368"/>
    <w:rsid w:val="00C36DC4"/>
    <w:rsid w:val="00C43645"/>
    <w:rsid w:val="00C43D4D"/>
    <w:rsid w:val="00C447B5"/>
    <w:rsid w:val="00C4655D"/>
    <w:rsid w:val="00C507C2"/>
    <w:rsid w:val="00C5145D"/>
    <w:rsid w:val="00C51D5E"/>
    <w:rsid w:val="00C55617"/>
    <w:rsid w:val="00C556B7"/>
    <w:rsid w:val="00C564E6"/>
    <w:rsid w:val="00C605B4"/>
    <w:rsid w:val="00C62830"/>
    <w:rsid w:val="00C635CE"/>
    <w:rsid w:val="00C647B8"/>
    <w:rsid w:val="00C67696"/>
    <w:rsid w:val="00C67BAD"/>
    <w:rsid w:val="00C70216"/>
    <w:rsid w:val="00C72153"/>
    <w:rsid w:val="00C72B27"/>
    <w:rsid w:val="00C734FF"/>
    <w:rsid w:val="00C73E0C"/>
    <w:rsid w:val="00C75715"/>
    <w:rsid w:val="00C759C7"/>
    <w:rsid w:val="00C77A5D"/>
    <w:rsid w:val="00C80933"/>
    <w:rsid w:val="00C816B0"/>
    <w:rsid w:val="00C83E8F"/>
    <w:rsid w:val="00C83F95"/>
    <w:rsid w:val="00C869EC"/>
    <w:rsid w:val="00C90A02"/>
    <w:rsid w:val="00C90AE1"/>
    <w:rsid w:val="00C90EA1"/>
    <w:rsid w:val="00C910F7"/>
    <w:rsid w:val="00C91BAA"/>
    <w:rsid w:val="00C9217B"/>
    <w:rsid w:val="00C93332"/>
    <w:rsid w:val="00C94AA9"/>
    <w:rsid w:val="00C94CB4"/>
    <w:rsid w:val="00C9512A"/>
    <w:rsid w:val="00C95480"/>
    <w:rsid w:val="00C97521"/>
    <w:rsid w:val="00CA07E8"/>
    <w:rsid w:val="00CA0C15"/>
    <w:rsid w:val="00CA65F7"/>
    <w:rsid w:val="00CA7113"/>
    <w:rsid w:val="00CA7129"/>
    <w:rsid w:val="00CB41CD"/>
    <w:rsid w:val="00CC0C86"/>
    <w:rsid w:val="00CC0CA0"/>
    <w:rsid w:val="00CC47BA"/>
    <w:rsid w:val="00CC48D6"/>
    <w:rsid w:val="00CC75D5"/>
    <w:rsid w:val="00CD01F3"/>
    <w:rsid w:val="00CD0BED"/>
    <w:rsid w:val="00CD32D9"/>
    <w:rsid w:val="00CD5658"/>
    <w:rsid w:val="00CD7C50"/>
    <w:rsid w:val="00CE2D32"/>
    <w:rsid w:val="00CE2E96"/>
    <w:rsid w:val="00CE328F"/>
    <w:rsid w:val="00CE6079"/>
    <w:rsid w:val="00CE621C"/>
    <w:rsid w:val="00CF2A9B"/>
    <w:rsid w:val="00CF4628"/>
    <w:rsid w:val="00CF578F"/>
    <w:rsid w:val="00CF75C1"/>
    <w:rsid w:val="00CF7649"/>
    <w:rsid w:val="00CF7B6B"/>
    <w:rsid w:val="00D006C5"/>
    <w:rsid w:val="00D02010"/>
    <w:rsid w:val="00D0433B"/>
    <w:rsid w:val="00D04598"/>
    <w:rsid w:val="00D06311"/>
    <w:rsid w:val="00D07B9C"/>
    <w:rsid w:val="00D07D52"/>
    <w:rsid w:val="00D108EF"/>
    <w:rsid w:val="00D1298F"/>
    <w:rsid w:val="00D14E13"/>
    <w:rsid w:val="00D17534"/>
    <w:rsid w:val="00D2184B"/>
    <w:rsid w:val="00D24AFA"/>
    <w:rsid w:val="00D25B15"/>
    <w:rsid w:val="00D30412"/>
    <w:rsid w:val="00D30F83"/>
    <w:rsid w:val="00D329EE"/>
    <w:rsid w:val="00D34519"/>
    <w:rsid w:val="00D34E9C"/>
    <w:rsid w:val="00D34EDC"/>
    <w:rsid w:val="00D37563"/>
    <w:rsid w:val="00D40441"/>
    <w:rsid w:val="00D40B8C"/>
    <w:rsid w:val="00D4211D"/>
    <w:rsid w:val="00D43FC3"/>
    <w:rsid w:val="00D452E5"/>
    <w:rsid w:val="00D4549D"/>
    <w:rsid w:val="00D45A10"/>
    <w:rsid w:val="00D45E20"/>
    <w:rsid w:val="00D5050E"/>
    <w:rsid w:val="00D50A3F"/>
    <w:rsid w:val="00D52CAB"/>
    <w:rsid w:val="00D53B29"/>
    <w:rsid w:val="00D54480"/>
    <w:rsid w:val="00D54E9C"/>
    <w:rsid w:val="00D566AD"/>
    <w:rsid w:val="00D57866"/>
    <w:rsid w:val="00D60536"/>
    <w:rsid w:val="00D60D39"/>
    <w:rsid w:val="00D624EA"/>
    <w:rsid w:val="00D65801"/>
    <w:rsid w:val="00D67714"/>
    <w:rsid w:val="00D7132E"/>
    <w:rsid w:val="00D73B09"/>
    <w:rsid w:val="00D74561"/>
    <w:rsid w:val="00D74E90"/>
    <w:rsid w:val="00D75338"/>
    <w:rsid w:val="00D81380"/>
    <w:rsid w:val="00D814EB"/>
    <w:rsid w:val="00D82250"/>
    <w:rsid w:val="00D82C9E"/>
    <w:rsid w:val="00D86F68"/>
    <w:rsid w:val="00D91324"/>
    <w:rsid w:val="00D913D2"/>
    <w:rsid w:val="00D927D6"/>
    <w:rsid w:val="00D92E8C"/>
    <w:rsid w:val="00D94653"/>
    <w:rsid w:val="00D952B7"/>
    <w:rsid w:val="00DA031B"/>
    <w:rsid w:val="00DA0D6B"/>
    <w:rsid w:val="00DA210E"/>
    <w:rsid w:val="00DA29E8"/>
    <w:rsid w:val="00DA2E95"/>
    <w:rsid w:val="00DA3CFA"/>
    <w:rsid w:val="00DA5FFF"/>
    <w:rsid w:val="00DA68B2"/>
    <w:rsid w:val="00DA7332"/>
    <w:rsid w:val="00DB0C11"/>
    <w:rsid w:val="00DB2D5D"/>
    <w:rsid w:val="00DB4EAB"/>
    <w:rsid w:val="00DB637A"/>
    <w:rsid w:val="00DB69FD"/>
    <w:rsid w:val="00DB6BBB"/>
    <w:rsid w:val="00DC044B"/>
    <w:rsid w:val="00DC1845"/>
    <w:rsid w:val="00DC37C7"/>
    <w:rsid w:val="00DC6E3E"/>
    <w:rsid w:val="00DD228B"/>
    <w:rsid w:val="00DD2ADE"/>
    <w:rsid w:val="00DD2FEF"/>
    <w:rsid w:val="00DD3094"/>
    <w:rsid w:val="00DD3AB1"/>
    <w:rsid w:val="00DD43E2"/>
    <w:rsid w:val="00DD52E1"/>
    <w:rsid w:val="00DD53CF"/>
    <w:rsid w:val="00DD56FA"/>
    <w:rsid w:val="00DD5C36"/>
    <w:rsid w:val="00DE07B9"/>
    <w:rsid w:val="00DE2A3B"/>
    <w:rsid w:val="00DE3E5D"/>
    <w:rsid w:val="00DE50AB"/>
    <w:rsid w:val="00DE58A9"/>
    <w:rsid w:val="00DE6510"/>
    <w:rsid w:val="00DF0319"/>
    <w:rsid w:val="00DF0B5E"/>
    <w:rsid w:val="00DF52C4"/>
    <w:rsid w:val="00DF5877"/>
    <w:rsid w:val="00DF6AD8"/>
    <w:rsid w:val="00DF7E32"/>
    <w:rsid w:val="00DF7F07"/>
    <w:rsid w:val="00E0061D"/>
    <w:rsid w:val="00E02341"/>
    <w:rsid w:val="00E0263B"/>
    <w:rsid w:val="00E03630"/>
    <w:rsid w:val="00E03BF8"/>
    <w:rsid w:val="00E03E2B"/>
    <w:rsid w:val="00E0472B"/>
    <w:rsid w:val="00E05D5D"/>
    <w:rsid w:val="00E12383"/>
    <w:rsid w:val="00E12751"/>
    <w:rsid w:val="00E12B40"/>
    <w:rsid w:val="00E12CDE"/>
    <w:rsid w:val="00E12D23"/>
    <w:rsid w:val="00E135C4"/>
    <w:rsid w:val="00E1368A"/>
    <w:rsid w:val="00E1488A"/>
    <w:rsid w:val="00E2073B"/>
    <w:rsid w:val="00E207B4"/>
    <w:rsid w:val="00E23707"/>
    <w:rsid w:val="00E24A3A"/>
    <w:rsid w:val="00E25E98"/>
    <w:rsid w:val="00E2786C"/>
    <w:rsid w:val="00E376C1"/>
    <w:rsid w:val="00E41133"/>
    <w:rsid w:val="00E41456"/>
    <w:rsid w:val="00E4145A"/>
    <w:rsid w:val="00E42E5A"/>
    <w:rsid w:val="00E44C2E"/>
    <w:rsid w:val="00E45184"/>
    <w:rsid w:val="00E467AB"/>
    <w:rsid w:val="00E46ED0"/>
    <w:rsid w:val="00E51EDE"/>
    <w:rsid w:val="00E53A0D"/>
    <w:rsid w:val="00E53D3C"/>
    <w:rsid w:val="00E54749"/>
    <w:rsid w:val="00E5491A"/>
    <w:rsid w:val="00E54961"/>
    <w:rsid w:val="00E55F22"/>
    <w:rsid w:val="00E602FB"/>
    <w:rsid w:val="00E605B1"/>
    <w:rsid w:val="00E6089D"/>
    <w:rsid w:val="00E624C0"/>
    <w:rsid w:val="00E637DB"/>
    <w:rsid w:val="00E6505C"/>
    <w:rsid w:val="00E65453"/>
    <w:rsid w:val="00E66E94"/>
    <w:rsid w:val="00E6748A"/>
    <w:rsid w:val="00E72DC5"/>
    <w:rsid w:val="00E731BB"/>
    <w:rsid w:val="00E74F24"/>
    <w:rsid w:val="00E7605C"/>
    <w:rsid w:val="00E77221"/>
    <w:rsid w:val="00E81B79"/>
    <w:rsid w:val="00E82DBC"/>
    <w:rsid w:val="00E84236"/>
    <w:rsid w:val="00E85780"/>
    <w:rsid w:val="00E862DB"/>
    <w:rsid w:val="00E86905"/>
    <w:rsid w:val="00E86C22"/>
    <w:rsid w:val="00E871C4"/>
    <w:rsid w:val="00E900FA"/>
    <w:rsid w:val="00E93678"/>
    <w:rsid w:val="00E95B2E"/>
    <w:rsid w:val="00E96A2B"/>
    <w:rsid w:val="00E96D69"/>
    <w:rsid w:val="00EA087B"/>
    <w:rsid w:val="00EA0D5F"/>
    <w:rsid w:val="00EA28FC"/>
    <w:rsid w:val="00EA29F4"/>
    <w:rsid w:val="00EA4974"/>
    <w:rsid w:val="00EA515C"/>
    <w:rsid w:val="00EB22E0"/>
    <w:rsid w:val="00EB2B92"/>
    <w:rsid w:val="00EB4A2B"/>
    <w:rsid w:val="00EC0DFE"/>
    <w:rsid w:val="00EC1FBA"/>
    <w:rsid w:val="00EC29AA"/>
    <w:rsid w:val="00EC458F"/>
    <w:rsid w:val="00EC4B33"/>
    <w:rsid w:val="00EC4FD9"/>
    <w:rsid w:val="00EC5A00"/>
    <w:rsid w:val="00EC79C8"/>
    <w:rsid w:val="00ED677F"/>
    <w:rsid w:val="00ED6C60"/>
    <w:rsid w:val="00ED74B2"/>
    <w:rsid w:val="00EE023A"/>
    <w:rsid w:val="00EE1989"/>
    <w:rsid w:val="00EE616E"/>
    <w:rsid w:val="00EE7D75"/>
    <w:rsid w:val="00EF010D"/>
    <w:rsid w:val="00EF0125"/>
    <w:rsid w:val="00EF0A8F"/>
    <w:rsid w:val="00EF2536"/>
    <w:rsid w:val="00EF37E7"/>
    <w:rsid w:val="00EF58AA"/>
    <w:rsid w:val="00EF7A8E"/>
    <w:rsid w:val="00F004A6"/>
    <w:rsid w:val="00F0168D"/>
    <w:rsid w:val="00F03979"/>
    <w:rsid w:val="00F049D4"/>
    <w:rsid w:val="00F103B8"/>
    <w:rsid w:val="00F103C0"/>
    <w:rsid w:val="00F10BAA"/>
    <w:rsid w:val="00F10FED"/>
    <w:rsid w:val="00F13699"/>
    <w:rsid w:val="00F15FA8"/>
    <w:rsid w:val="00F1711A"/>
    <w:rsid w:val="00F2018F"/>
    <w:rsid w:val="00F201D5"/>
    <w:rsid w:val="00F2316C"/>
    <w:rsid w:val="00F23C4E"/>
    <w:rsid w:val="00F241E9"/>
    <w:rsid w:val="00F24B43"/>
    <w:rsid w:val="00F31679"/>
    <w:rsid w:val="00F32E6C"/>
    <w:rsid w:val="00F331D1"/>
    <w:rsid w:val="00F33B93"/>
    <w:rsid w:val="00F34C76"/>
    <w:rsid w:val="00F35F73"/>
    <w:rsid w:val="00F365E8"/>
    <w:rsid w:val="00F41004"/>
    <w:rsid w:val="00F43468"/>
    <w:rsid w:val="00F449A5"/>
    <w:rsid w:val="00F44D03"/>
    <w:rsid w:val="00F46A34"/>
    <w:rsid w:val="00F4714C"/>
    <w:rsid w:val="00F50E13"/>
    <w:rsid w:val="00F51049"/>
    <w:rsid w:val="00F5403B"/>
    <w:rsid w:val="00F57CF9"/>
    <w:rsid w:val="00F60956"/>
    <w:rsid w:val="00F6197D"/>
    <w:rsid w:val="00F62724"/>
    <w:rsid w:val="00F62A07"/>
    <w:rsid w:val="00F62C1F"/>
    <w:rsid w:val="00F645B9"/>
    <w:rsid w:val="00F6713B"/>
    <w:rsid w:val="00F6717F"/>
    <w:rsid w:val="00F7126E"/>
    <w:rsid w:val="00F733A7"/>
    <w:rsid w:val="00F77E99"/>
    <w:rsid w:val="00F80873"/>
    <w:rsid w:val="00F82CA3"/>
    <w:rsid w:val="00F834D9"/>
    <w:rsid w:val="00F84AD3"/>
    <w:rsid w:val="00F84FFF"/>
    <w:rsid w:val="00F85230"/>
    <w:rsid w:val="00F87B71"/>
    <w:rsid w:val="00F9008E"/>
    <w:rsid w:val="00F90293"/>
    <w:rsid w:val="00F92D54"/>
    <w:rsid w:val="00F941C9"/>
    <w:rsid w:val="00F94841"/>
    <w:rsid w:val="00F94A38"/>
    <w:rsid w:val="00F94EB7"/>
    <w:rsid w:val="00F95C57"/>
    <w:rsid w:val="00F97308"/>
    <w:rsid w:val="00FA0B6E"/>
    <w:rsid w:val="00FA1DC0"/>
    <w:rsid w:val="00FA60B7"/>
    <w:rsid w:val="00FA64AC"/>
    <w:rsid w:val="00FA65A0"/>
    <w:rsid w:val="00FA66A5"/>
    <w:rsid w:val="00FB330B"/>
    <w:rsid w:val="00FB374D"/>
    <w:rsid w:val="00FB4873"/>
    <w:rsid w:val="00FC21B1"/>
    <w:rsid w:val="00FC24BB"/>
    <w:rsid w:val="00FC28DD"/>
    <w:rsid w:val="00FC5673"/>
    <w:rsid w:val="00FC59F1"/>
    <w:rsid w:val="00FD4B6D"/>
    <w:rsid w:val="00FD52AA"/>
    <w:rsid w:val="00FD6D72"/>
    <w:rsid w:val="00FD74F0"/>
    <w:rsid w:val="00FD7CA3"/>
    <w:rsid w:val="00FE07F3"/>
    <w:rsid w:val="00FE081D"/>
    <w:rsid w:val="00FE09B4"/>
    <w:rsid w:val="00FE228A"/>
    <w:rsid w:val="00FE22D6"/>
    <w:rsid w:val="00FE2E9D"/>
    <w:rsid w:val="00FE309C"/>
    <w:rsid w:val="00FE499D"/>
    <w:rsid w:val="00FE4E7B"/>
    <w:rsid w:val="00FF07B6"/>
    <w:rsid w:val="00FF1172"/>
    <w:rsid w:val="00FF5104"/>
    <w:rsid w:val="00FF680A"/>
    <w:rsid w:val="00FF729D"/>
    <w:rsid w:val="00FF7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4523E1E7"/>
  <w15:docId w15:val="{B25279EF-0EAF-4CFB-81BA-665E7C29A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083"/>
    <w:pPr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aliases w:val="1º NÍVEL"/>
    <w:next w:val="Normal"/>
    <w:link w:val="Ttulo1Char"/>
    <w:qFormat/>
    <w:rsid w:val="00C83F95"/>
    <w:pPr>
      <w:numPr>
        <w:numId w:val="1"/>
      </w:numPr>
      <w:spacing w:before="240" w:after="240"/>
      <w:outlineLvl w:val="0"/>
    </w:pPr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paragraph" w:styleId="Ttulo2">
    <w:name w:val="heading 2"/>
    <w:aliases w:val="2º NÍVEL"/>
    <w:next w:val="Normal"/>
    <w:link w:val="Ttulo2Char"/>
    <w:unhideWhenUsed/>
    <w:qFormat/>
    <w:rsid w:val="00C83F95"/>
    <w:pPr>
      <w:numPr>
        <w:ilvl w:val="1"/>
        <w:numId w:val="1"/>
      </w:numPr>
      <w:spacing w:before="240" w:after="120"/>
      <w:outlineLvl w:val="1"/>
    </w:pPr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paragraph" w:styleId="Ttulo3">
    <w:name w:val="heading 3"/>
    <w:aliases w:val="3º NÍVEL"/>
    <w:basedOn w:val="Ttulo6"/>
    <w:next w:val="Normal"/>
    <w:link w:val="Ttulo3Char"/>
    <w:unhideWhenUsed/>
    <w:qFormat/>
    <w:rsid w:val="00C83F95"/>
    <w:pPr>
      <w:spacing w:before="240" w:after="120"/>
      <w:outlineLvl w:val="2"/>
    </w:pPr>
  </w:style>
  <w:style w:type="paragraph" w:styleId="Ttulo4">
    <w:name w:val="heading 4"/>
    <w:aliases w:val="4º NÍVEL"/>
    <w:basedOn w:val="Ttulo3"/>
    <w:next w:val="Normal"/>
    <w:link w:val="Ttulo4Char"/>
    <w:unhideWhenUsed/>
    <w:qFormat/>
    <w:rsid w:val="00C83F95"/>
    <w:pPr>
      <w:numPr>
        <w:ilvl w:val="3"/>
      </w:numPr>
      <w:spacing w:before="120" w:line="240" w:lineRule="auto"/>
      <w:ind w:left="1723" w:hanging="646"/>
      <w:outlineLvl w:val="3"/>
    </w:pPr>
    <w:rPr>
      <w:b w:val="0"/>
      <w:u w:val="single"/>
    </w:rPr>
  </w:style>
  <w:style w:type="paragraph" w:styleId="Ttulo5">
    <w:name w:val="heading 5"/>
    <w:aliases w:val="1.Texto-2º nível"/>
    <w:basedOn w:val="Normal"/>
    <w:next w:val="Normal"/>
    <w:link w:val="Ttulo5Char"/>
    <w:unhideWhenUsed/>
    <w:qFormat/>
    <w:rsid w:val="00696A5B"/>
    <w:pPr>
      <w:keepNext/>
      <w:keepLines/>
      <w:spacing w:before="120" w:after="60"/>
      <w:ind w:left="567" w:hanging="567"/>
      <w:outlineLvl w:val="4"/>
    </w:pPr>
    <w:rPr>
      <w:rFonts w:eastAsiaTheme="majorEastAsia" w:cstheme="majorBidi"/>
      <w:b/>
      <w:color w:val="auto"/>
    </w:rPr>
  </w:style>
  <w:style w:type="paragraph" w:styleId="Ttulo6">
    <w:name w:val="heading 6"/>
    <w:aliases w:val="1.Texto-3º nível"/>
    <w:basedOn w:val="Normal"/>
    <w:next w:val="Normal"/>
    <w:link w:val="Ttulo6Char"/>
    <w:unhideWhenUsed/>
    <w:qFormat/>
    <w:rsid w:val="006343B8"/>
    <w:pPr>
      <w:keepNext/>
      <w:keepLines/>
      <w:numPr>
        <w:ilvl w:val="2"/>
        <w:numId w:val="1"/>
      </w:numPr>
      <w:spacing w:before="60" w:after="60"/>
      <w:outlineLvl w:val="5"/>
    </w:pPr>
    <w:rPr>
      <w:rFonts w:eastAsiaTheme="majorEastAsia" w:cstheme="majorBidi"/>
      <w:b/>
      <w:iCs/>
      <w:color w:val="auto"/>
    </w:rPr>
  </w:style>
  <w:style w:type="paragraph" w:styleId="Ttulo7">
    <w:name w:val="heading 7"/>
    <w:aliases w:val="TESTE"/>
    <w:basedOn w:val="Normal"/>
    <w:next w:val="Normal"/>
    <w:link w:val="Ttulo7Char"/>
    <w:unhideWhenUsed/>
    <w:qFormat/>
    <w:rsid w:val="00696A5B"/>
    <w:pPr>
      <w:keepNext/>
      <w:keepLines/>
      <w:spacing w:before="60" w:after="60"/>
      <w:ind w:left="567" w:hanging="567"/>
      <w:outlineLvl w:val="6"/>
    </w:pPr>
    <w:rPr>
      <w:rFonts w:eastAsiaTheme="majorEastAsia" w:cstheme="majorBidi"/>
      <w:iCs/>
      <w:color w:val="auto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E00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00CA"/>
    <w:rPr>
      <w:rFonts w:ascii="Tahoma" w:eastAsia="Times New Roman" w:hAnsi="Tahoma" w:cs="Tahoma"/>
      <w:color w:val="00000A"/>
      <w:sz w:val="16"/>
      <w:szCs w:val="16"/>
      <w:lang w:eastAsia="pt-BR"/>
    </w:rPr>
  </w:style>
  <w:style w:type="paragraph" w:styleId="Ttulo">
    <w:name w:val="Title"/>
    <w:basedOn w:val="Normal"/>
    <w:next w:val="Normal"/>
    <w:link w:val="TtuloChar"/>
    <w:uiPriority w:val="10"/>
    <w:rsid w:val="001E00CA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auto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1E00CA"/>
    <w:rPr>
      <w:rFonts w:ascii="Times New Roman" w:eastAsiaTheme="majorEastAsia" w:hAnsi="Times New Roman" w:cstheme="majorBidi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aliases w:val="1º NÍVEL Char"/>
    <w:basedOn w:val="Fontepargpadro"/>
    <w:link w:val="Ttulo1"/>
    <w:rsid w:val="00C83F95"/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1E00CA"/>
    <w:rPr>
      <w:b/>
      <w:bCs/>
    </w:rPr>
  </w:style>
  <w:style w:type="character" w:customStyle="1" w:styleId="Ttulo2Char">
    <w:name w:val="Título 2 Char"/>
    <w:aliases w:val="2º NÍVEL Char"/>
    <w:basedOn w:val="Fontepargpadro"/>
    <w:link w:val="Ttulo2"/>
    <w:rsid w:val="00C83F95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3Char">
    <w:name w:val="Título 3 Char"/>
    <w:aliases w:val="3º NÍVEL Char"/>
    <w:basedOn w:val="Fontepargpadro"/>
    <w:link w:val="Ttulo3"/>
    <w:rsid w:val="00C83F95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paragraph" w:styleId="Cabealho">
    <w:name w:val="header"/>
    <w:basedOn w:val="Normal"/>
    <w:link w:val="CabealhoChar"/>
    <w:unhideWhenUsed/>
    <w:rsid w:val="00DE651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651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SemEspaamento">
    <w:name w:val="No Spacing"/>
    <w:uiPriority w:val="1"/>
    <w:rsid w:val="00DE6510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character" w:customStyle="1" w:styleId="Ttulo4Char">
    <w:name w:val="Título 4 Char"/>
    <w:aliases w:val="4º NÍVEL Char"/>
    <w:basedOn w:val="Fontepargpadro"/>
    <w:link w:val="Ttulo4"/>
    <w:rsid w:val="00C83F95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PargrafodaLista">
    <w:name w:val="List Paragraph"/>
    <w:basedOn w:val="Normal"/>
    <w:uiPriority w:val="1"/>
    <w:qFormat/>
    <w:rsid w:val="00217558"/>
    <w:pPr>
      <w:ind w:left="720"/>
      <w:contextualSpacing/>
    </w:pPr>
  </w:style>
  <w:style w:type="paragraph" w:customStyle="1" w:styleId="Ttulo11">
    <w:name w:val="Título 11"/>
    <w:basedOn w:val="Normal"/>
    <w:next w:val="Normal"/>
    <w:autoRedefine/>
    <w:rsid w:val="002B5EEC"/>
    <w:pPr>
      <w:keepNext/>
      <w:numPr>
        <w:numId w:val="2"/>
      </w:numPr>
      <w:spacing w:before="120" w:after="120" w:line="240" w:lineRule="auto"/>
      <w:outlineLvl w:val="0"/>
    </w:pPr>
    <w:rPr>
      <w:b/>
      <w:color w:val="auto"/>
      <w:szCs w:val="24"/>
    </w:rPr>
  </w:style>
  <w:style w:type="character" w:customStyle="1" w:styleId="Ttulo5Char">
    <w:name w:val="Título 5 Char"/>
    <w:aliases w:val="1.Texto-2º nível Char"/>
    <w:basedOn w:val="Fontepargpadro"/>
    <w:link w:val="Ttulo5"/>
    <w:uiPriority w:val="9"/>
    <w:rsid w:val="00696A5B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6Char">
    <w:name w:val="Título 6 Char"/>
    <w:aliases w:val="1.Texto-3º nível Char"/>
    <w:basedOn w:val="Fontepargpadro"/>
    <w:link w:val="Ttulo6"/>
    <w:rsid w:val="006343B8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character" w:customStyle="1" w:styleId="Ttulo7Char">
    <w:name w:val="Título 7 Char"/>
    <w:aliases w:val="TESTE Char"/>
    <w:basedOn w:val="Fontepargpadro"/>
    <w:link w:val="Ttulo7"/>
    <w:uiPriority w:val="9"/>
    <w:rsid w:val="00696A5B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81A7D"/>
    <w:pP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en-US"/>
    </w:rPr>
  </w:style>
  <w:style w:type="paragraph" w:styleId="Sumrio2">
    <w:name w:val="toc 2"/>
    <w:basedOn w:val="Normal"/>
    <w:next w:val="Normal"/>
    <w:autoRedefine/>
    <w:uiPriority w:val="39"/>
    <w:unhideWhenUsed/>
    <w:rsid w:val="009D7501"/>
    <w:pPr>
      <w:tabs>
        <w:tab w:val="left" w:pos="1100"/>
        <w:tab w:val="right" w:leader="dot" w:pos="9736"/>
      </w:tabs>
      <w:spacing w:after="100"/>
      <w:ind w:left="284" w:hanging="46"/>
    </w:pPr>
  </w:style>
  <w:style w:type="paragraph" w:styleId="Sumrio1">
    <w:name w:val="toc 1"/>
    <w:basedOn w:val="Normal"/>
    <w:next w:val="Normal"/>
    <w:autoRedefine/>
    <w:uiPriority w:val="39"/>
    <w:unhideWhenUsed/>
    <w:rsid w:val="009D7501"/>
    <w:pPr>
      <w:tabs>
        <w:tab w:val="left" w:pos="482"/>
        <w:tab w:val="right" w:leader="dot" w:pos="9736"/>
      </w:tabs>
      <w:spacing w:after="100"/>
    </w:pPr>
  </w:style>
  <w:style w:type="character" w:styleId="Hyperlink">
    <w:name w:val="Hyperlink"/>
    <w:basedOn w:val="Fontepargpadro"/>
    <w:uiPriority w:val="99"/>
    <w:unhideWhenUsed/>
    <w:rsid w:val="00381A7D"/>
    <w:rPr>
      <w:color w:val="0000FF" w:themeColor="hyperlink"/>
      <w:u w:val="single"/>
    </w:rPr>
  </w:style>
  <w:style w:type="paragraph" w:customStyle="1" w:styleId="Capa-cabealho">
    <w:name w:val="Capa-cabeçalho"/>
    <w:basedOn w:val="Cabealho"/>
    <w:next w:val="Normal"/>
    <w:qFormat/>
    <w:rsid w:val="00DB69FD"/>
    <w:pPr>
      <w:spacing w:line="240" w:lineRule="auto"/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132A37"/>
    <w:pPr>
      <w:spacing w:before="1800" w:after="1800"/>
      <w:jc w:val="center"/>
    </w:pPr>
    <w:rPr>
      <w:rFonts w:ascii="Times New Roman" w:eastAsiaTheme="majorEastAsia" w:hAnsi="Times New Roman" w:cstheme="majorBidi"/>
      <w:b/>
      <w:bCs/>
      <w:iCs/>
      <w:sz w:val="40"/>
      <w:szCs w:val="20"/>
      <w:lang w:eastAsia="pt-BR"/>
    </w:rPr>
  </w:style>
  <w:style w:type="paragraph" w:customStyle="1" w:styleId="Capa-obra">
    <w:name w:val="Capa-obra"/>
    <w:basedOn w:val="Capa-cabealho"/>
    <w:next w:val="Normal"/>
    <w:qFormat/>
    <w:rsid w:val="001C6E89"/>
    <w:pPr>
      <w:suppressAutoHyphens/>
      <w:spacing w:before="600" w:after="600"/>
      <w:outlineLvl w:val="0"/>
    </w:pPr>
    <w:rPr>
      <w:rFonts w:eastAsiaTheme="majorEastAsia" w:cstheme="majorBidi"/>
      <w:iCs/>
      <w:sz w:val="32"/>
      <w:szCs w:val="32"/>
    </w:rPr>
  </w:style>
  <w:style w:type="paragraph" w:styleId="Sumrio3">
    <w:name w:val="toc 3"/>
    <w:basedOn w:val="Normal"/>
    <w:next w:val="Normal"/>
    <w:autoRedefine/>
    <w:uiPriority w:val="39"/>
    <w:unhideWhenUsed/>
    <w:rsid w:val="001C6E89"/>
    <w:pPr>
      <w:spacing w:after="100" w:line="240" w:lineRule="auto"/>
      <w:ind w:left="482"/>
    </w:pPr>
  </w:style>
  <w:style w:type="paragraph" w:styleId="Sumrio4">
    <w:name w:val="toc 4"/>
    <w:basedOn w:val="Normal"/>
    <w:next w:val="Normal"/>
    <w:autoRedefine/>
    <w:uiPriority w:val="39"/>
    <w:unhideWhenUsed/>
    <w:rsid w:val="001C6E89"/>
    <w:pPr>
      <w:spacing w:after="100" w:line="276" w:lineRule="auto"/>
      <w:ind w:left="6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1C6E89"/>
    <w:pPr>
      <w:spacing w:after="100" w:line="276" w:lineRule="auto"/>
      <w:ind w:left="88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1C6E89"/>
    <w:pPr>
      <w:spacing w:after="100" w:line="276" w:lineRule="auto"/>
      <w:ind w:left="110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1C6E89"/>
    <w:pPr>
      <w:spacing w:after="100" w:line="276" w:lineRule="auto"/>
      <w:ind w:left="132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1C6E89"/>
    <w:pPr>
      <w:spacing w:after="100" w:line="276" w:lineRule="auto"/>
      <w:ind w:left="154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1C6E89"/>
    <w:pPr>
      <w:spacing w:after="100" w:line="276" w:lineRule="auto"/>
      <w:ind w:left="17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Corpodetexto">
    <w:name w:val="Body Text"/>
    <w:basedOn w:val="Normal"/>
    <w:link w:val="CorpodetextoChar"/>
    <w:rsid w:val="00FE09B4"/>
    <w:pPr>
      <w:widowControl w:val="0"/>
      <w:spacing w:line="240" w:lineRule="auto"/>
      <w:textAlignment w:val="auto"/>
    </w:pPr>
    <w:rPr>
      <w:rFonts w:ascii="Arial" w:hAnsi="Arial"/>
      <w:color w:val="auto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FE09B4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ableContents">
    <w:name w:val="Table Contents"/>
    <w:basedOn w:val="Normal"/>
    <w:rsid w:val="00770F58"/>
    <w:pPr>
      <w:suppressLineNumbers/>
      <w:autoSpaceDE w:val="0"/>
      <w:spacing w:line="240" w:lineRule="auto"/>
      <w:jc w:val="left"/>
      <w:textAlignment w:val="auto"/>
    </w:pPr>
    <w:rPr>
      <w:color w:val="auto"/>
      <w:sz w:val="26"/>
      <w:szCs w:val="26"/>
      <w:lang w:eastAsia="ar-SA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861F6A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861F6A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Recuodecorpodetexto32">
    <w:name w:val="Recuo de corpo de texto 32"/>
    <w:basedOn w:val="Normal"/>
    <w:rsid w:val="00861F6A"/>
    <w:pPr>
      <w:autoSpaceDE w:val="0"/>
      <w:spacing w:before="160" w:after="160" w:line="240" w:lineRule="auto"/>
      <w:ind w:firstLine="1134"/>
      <w:textAlignment w:val="auto"/>
    </w:pPr>
    <w:rPr>
      <w:color w:val="auto"/>
      <w:szCs w:val="26"/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EF2536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EF2536"/>
    <w:rPr>
      <w:rFonts w:ascii="Times New Roman" w:eastAsia="Times New Roman" w:hAnsi="Times New Roman" w:cs="Times New Roman"/>
      <w:color w:val="00000A"/>
      <w:sz w:val="16"/>
      <w:szCs w:val="16"/>
      <w:lang w:eastAsia="pt-BR"/>
    </w:rPr>
  </w:style>
  <w:style w:type="numbering" w:customStyle="1" w:styleId="WW8Num2">
    <w:name w:val="WW8Num2"/>
    <w:basedOn w:val="Semlista"/>
    <w:rsid w:val="00F365E8"/>
    <w:pPr>
      <w:numPr>
        <w:numId w:val="3"/>
      </w:numPr>
    </w:pPr>
  </w:style>
  <w:style w:type="paragraph" w:customStyle="1" w:styleId="TextoPadro">
    <w:name w:val="Texto Padrão"/>
    <w:qFormat/>
    <w:rsid w:val="00606A30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color w:val="00000A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rsid w:val="00606A30"/>
    <w:pPr>
      <w:spacing w:line="240" w:lineRule="auto"/>
      <w:textAlignment w:val="auto"/>
    </w:pPr>
    <w:rPr>
      <w:rFonts w:cs="Courier New"/>
      <w:sz w:val="20"/>
    </w:rPr>
  </w:style>
  <w:style w:type="character" w:customStyle="1" w:styleId="TextosemFormataoChar">
    <w:name w:val="Texto sem Formatação Char"/>
    <w:basedOn w:val="Fontepargpadro"/>
    <w:link w:val="TextosemFormatao"/>
    <w:rsid w:val="00606A30"/>
    <w:rPr>
      <w:rFonts w:ascii="Times New Roman" w:eastAsia="Times New Roman" w:hAnsi="Times New Roman" w:cs="Courier New"/>
      <w:color w:val="00000A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C27C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C27C6B"/>
    <w:rPr>
      <w:rFonts w:ascii="Tahoma" w:eastAsia="Times New Roman" w:hAnsi="Tahoma" w:cs="Tahoma"/>
      <w:color w:val="00000A"/>
      <w:sz w:val="16"/>
      <w:szCs w:val="16"/>
      <w:lang w:eastAsia="pt-BR"/>
    </w:rPr>
  </w:style>
  <w:style w:type="numbering" w:customStyle="1" w:styleId="WW8Num12">
    <w:name w:val="WW8Num12"/>
    <w:basedOn w:val="Semlista"/>
    <w:rsid w:val="00587210"/>
    <w:pPr>
      <w:numPr>
        <w:numId w:val="4"/>
      </w:numPr>
    </w:pPr>
  </w:style>
  <w:style w:type="table" w:styleId="Tabelacomgrade">
    <w:name w:val="Table Grid"/>
    <w:basedOn w:val="Tabelanormal"/>
    <w:uiPriority w:val="59"/>
    <w:rsid w:val="00BF1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F71EC"/>
    <w:pPr>
      <w:spacing w:before="100" w:beforeAutospacing="1" w:after="100" w:afterAutospacing="1" w:line="240" w:lineRule="auto"/>
      <w:jc w:val="left"/>
      <w:textAlignment w:val="auto"/>
    </w:pPr>
    <w:rPr>
      <w:color w:val="auto"/>
      <w:szCs w:val="24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E03630"/>
    <w:pPr>
      <w:spacing w:after="120" w:line="240" w:lineRule="auto"/>
    </w:pPr>
    <w:rPr>
      <w:rFonts w:ascii="Verdana" w:hAnsi="Verdana"/>
      <w:sz w:val="22"/>
    </w:rPr>
  </w:style>
  <w:style w:type="character" w:customStyle="1" w:styleId="apple-style-span">
    <w:name w:val="apple-style-span"/>
    <w:basedOn w:val="Fontepargpadro"/>
    <w:rsid w:val="00C272FB"/>
  </w:style>
  <w:style w:type="character" w:styleId="Nmerodelinha">
    <w:name w:val="line number"/>
    <w:basedOn w:val="Fontepargpadro"/>
    <w:uiPriority w:val="99"/>
    <w:semiHidden/>
    <w:unhideWhenUsed/>
    <w:rsid w:val="000E6D3A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56D1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56D14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Default">
    <w:name w:val="Default"/>
    <w:rsid w:val="00CF75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linkVisitado">
    <w:name w:val="FollowedHyperlink"/>
    <w:basedOn w:val="Fontepargpadro"/>
    <w:uiPriority w:val="99"/>
    <w:semiHidden/>
    <w:unhideWhenUsed/>
    <w:rsid w:val="00490E5F"/>
    <w:rPr>
      <w:color w:val="800080" w:themeColor="followed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1A6742"/>
    <w:pPr>
      <w:spacing w:after="200"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2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83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59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30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65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58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853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86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05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3763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76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86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99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09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8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558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8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79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1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24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97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479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2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1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606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6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14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634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97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2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325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40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0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215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7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65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905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23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12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495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617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7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2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0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4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2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7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795B4-5030-4136-A2BE-DEEB9AD1B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1650</Words>
  <Characters>8911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modelo</dc:creator>
  <cp:lastModifiedBy>cro3-andressa</cp:lastModifiedBy>
  <cp:revision>10</cp:revision>
  <cp:lastPrinted>2019-07-09T18:32:00Z</cp:lastPrinted>
  <dcterms:created xsi:type="dcterms:W3CDTF">2020-02-17T14:50:00Z</dcterms:created>
  <dcterms:modified xsi:type="dcterms:W3CDTF">2020-03-12T18:07:00Z</dcterms:modified>
</cp:coreProperties>
</file>